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7349" w14:textId="77777777" w:rsidR="00567614" w:rsidRDefault="00567614">
      <w:pPr>
        <w:spacing w:after="0" w:line="240" w:lineRule="auto"/>
        <w:jc w:val="center"/>
        <w:rPr>
          <w:b/>
        </w:rPr>
      </w:pPr>
    </w:p>
    <w:p w14:paraId="0A2F1F49" w14:textId="58673FB1" w:rsidR="00567614" w:rsidRDefault="00567614">
      <w:pPr>
        <w:spacing w:after="0" w:line="240" w:lineRule="auto"/>
        <w:jc w:val="center"/>
        <w:rPr>
          <w:b/>
        </w:rPr>
      </w:pPr>
      <w:r w:rsidRPr="00567614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EE453" wp14:editId="6AD0B3D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682240" cy="1859280"/>
                <wp:effectExtent l="0" t="0" r="3810" b="7620"/>
                <wp:wrapTight wrapText="bothSides">
                  <wp:wrapPolygon edited="0">
                    <wp:start x="0" y="0"/>
                    <wp:lineTo x="0" y="13279"/>
                    <wp:lineTo x="7364" y="14164"/>
                    <wp:lineTo x="7364" y="21467"/>
                    <wp:lineTo x="19330" y="21467"/>
                    <wp:lineTo x="19330" y="14164"/>
                    <wp:lineTo x="21477" y="13279"/>
                    <wp:lineTo x="21477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859280"/>
                          <a:chOff x="0" y="0"/>
                          <a:chExt cx="2682240" cy="18592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etterhead_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2" t="20306" b="33815"/>
                          <a:stretch/>
                        </pic:blipFill>
                        <pic:spPr bwMode="auto">
                          <a:xfrm>
                            <a:off x="0" y="0"/>
                            <a:ext cx="2682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982980"/>
                            <a:ext cx="143256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33C98" w14:textId="77777777" w:rsidR="00567614" w:rsidRDefault="00567614" w:rsidP="00567614">
                              <w:pPr>
                                <w:spacing w:before="60" w:after="60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PO Box 203 Figtree NSW 2525</w:t>
                              </w:r>
                            </w:p>
                            <w:p w14:paraId="52C88688" w14:textId="77777777" w:rsidR="00567614" w:rsidRDefault="00567614" w:rsidP="00567614">
                              <w:pPr>
                                <w:spacing w:before="60" w:after="60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p</w:t>
                              </w:r>
                              <w:r w:rsidRPr="00975B22">
                                <w:rPr>
                                  <w:rFonts w:ascii="Tahoma" w:hAnsi="Tahoma" w:cs="Tahoma"/>
                                  <w:sz w:val="14"/>
                                </w:rPr>
                                <w:t>h</w:t>
                              </w:r>
                              <w:proofErr w:type="spellEnd"/>
                              <w:r w:rsidRPr="00975B22"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(02) </w:t>
                              </w:r>
                              <w:proofErr w:type="gramStart"/>
                              <w:r w:rsidRPr="00975B22"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4271 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 w:rsidRPr="00975B22">
                                <w:rPr>
                                  <w:rFonts w:ascii="Tahoma" w:hAnsi="Tahoma" w:cs="Tahoma"/>
                                  <w:sz w:val="14"/>
                                </w:rPr>
                                <w:t>1452</w:t>
                              </w:r>
                              <w:proofErr w:type="gramEnd"/>
                            </w:p>
                            <w:p w14:paraId="71DDFE26" w14:textId="77777777" w:rsidR="00567614" w:rsidRPr="006A497F" w:rsidRDefault="00567614" w:rsidP="00567614">
                              <w:pPr>
                                <w:spacing w:before="60" w:after="60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hyperlink r:id="rId8" w:history="1">
                                <w:r w:rsidRPr="006A497F">
                                  <w:rPr>
                                    <w:rStyle w:val="Hyperlink"/>
                                    <w:rFonts w:ascii="Tahoma" w:hAnsi="Tahoma" w:cs="Tahoma"/>
                                    <w:sz w:val="14"/>
                                  </w:rPr>
                                  <w:t>mt.kembla@bigpond.com</w:t>
                                </w:r>
                              </w:hyperlink>
                            </w:p>
                            <w:p w14:paraId="6C6BE379" w14:textId="77777777" w:rsidR="00567614" w:rsidRPr="006A497F" w:rsidRDefault="00567614" w:rsidP="00567614">
                              <w:pPr>
                                <w:spacing w:before="60" w:after="60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hyperlink r:id="rId9" w:history="1">
                                <w:r w:rsidRPr="006A497F">
                                  <w:rPr>
                                    <w:rStyle w:val="Hyperlink"/>
                                    <w:rFonts w:ascii="Tahoma" w:hAnsi="Tahoma" w:cs="Tahoma"/>
                                    <w:sz w:val="14"/>
                                  </w:rPr>
                                  <w:t>www.mtkembla.org.au</w:t>
                                </w:r>
                              </w:hyperlink>
                            </w:p>
                            <w:p w14:paraId="020299EA" w14:textId="77777777" w:rsidR="00567614" w:rsidRPr="006A497F" w:rsidRDefault="00567614" w:rsidP="00567614">
                              <w:pPr>
                                <w:spacing w:before="60" w:after="60"/>
                                <w:rPr>
                                  <w:rFonts w:ascii="Tahoma" w:hAnsi="Tahoma" w:cs="Tahoma"/>
                                  <w:sz w:val="12"/>
                                </w:rPr>
                              </w:pPr>
                              <w:r w:rsidRPr="006A497F">
                                <w:rPr>
                                  <w:rFonts w:ascii="Tahoma" w:hAnsi="Tahoma" w:cs="Tahoma"/>
                                  <w:sz w:val="12"/>
                                </w:rPr>
                                <w:t>ABN: 25 817 292 913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EE453" id="Group 4" o:spid="_x0000_s1026" style="position:absolute;left:0;text-align:left;margin-left:160pt;margin-top:.2pt;width:211.2pt;height:146.4pt;z-index:-251657216;mso-position-horizontal:right;mso-position-horizontal-relative:margin;mso-width-relative:margin;mso-height-relative:margin" coordsize="26822,1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head_PG" style="position:absolute;width:26822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">
                  <v:imagedata r:id="rId10" o:title="Letterhead_PG" croptop="13308f" cropbottom="22161f" cropleft="422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25;top:9829;width:14325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50D33C98" w14:textId="77777777" w:rsidR="00567614" w:rsidRDefault="00567614" w:rsidP="00567614">
                        <w:pPr>
                          <w:spacing w:before="60" w:after="60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PO Box 203 Figtree NSW 2525</w:t>
                        </w:r>
                      </w:p>
                      <w:p w14:paraId="52C88688" w14:textId="77777777" w:rsidR="00567614" w:rsidRDefault="00567614" w:rsidP="00567614">
                        <w:pPr>
                          <w:spacing w:before="60" w:after="60"/>
                          <w:rPr>
                            <w:rFonts w:ascii="Tahoma" w:hAnsi="Tahoma" w:cs="Tahom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4"/>
                          </w:rPr>
                          <w:t>p</w:t>
                        </w:r>
                        <w:r w:rsidRPr="00975B22">
                          <w:rPr>
                            <w:rFonts w:ascii="Tahoma" w:hAnsi="Tahoma" w:cs="Tahoma"/>
                            <w:sz w:val="14"/>
                          </w:rPr>
                          <w:t>h</w:t>
                        </w:r>
                        <w:proofErr w:type="spellEnd"/>
                        <w:r w:rsidRPr="00975B22">
                          <w:rPr>
                            <w:rFonts w:ascii="Tahoma" w:hAnsi="Tahoma" w:cs="Tahoma"/>
                            <w:sz w:val="14"/>
                          </w:rPr>
                          <w:t xml:space="preserve"> (02) </w:t>
                        </w:r>
                        <w:proofErr w:type="gramStart"/>
                        <w:r w:rsidRPr="00975B22">
                          <w:rPr>
                            <w:rFonts w:ascii="Tahoma" w:hAnsi="Tahoma" w:cs="Tahoma"/>
                            <w:sz w:val="14"/>
                          </w:rPr>
                          <w:t xml:space="preserve">4271 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 w:rsidRPr="00975B22">
                          <w:rPr>
                            <w:rFonts w:ascii="Tahoma" w:hAnsi="Tahoma" w:cs="Tahoma"/>
                            <w:sz w:val="14"/>
                          </w:rPr>
                          <w:t>1452</w:t>
                        </w:r>
                        <w:proofErr w:type="gramEnd"/>
                      </w:p>
                      <w:p w14:paraId="71DDFE26" w14:textId="77777777" w:rsidR="00567614" w:rsidRPr="006A497F" w:rsidRDefault="00567614" w:rsidP="00567614">
                        <w:pPr>
                          <w:spacing w:before="60" w:after="60"/>
                          <w:rPr>
                            <w:rFonts w:ascii="Tahoma" w:hAnsi="Tahoma" w:cs="Tahoma"/>
                            <w:sz w:val="14"/>
                          </w:rPr>
                        </w:pPr>
                        <w:hyperlink r:id="rId11" w:history="1">
                          <w:r w:rsidRPr="006A497F">
                            <w:rPr>
                              <w:rStyle w:val="Hyperlink"/>
                              <w:rFonts w:ascii="Tahoma" w:hAnsi="Tahoma" w:cs="Tahoma"/>
                              <w:sz w:val="14"/>
                            </w:rPr>
                            <w:t>mt.kembla@bigpond.com</w:t>
                          </w:r>
                        </w:hyperlink>
                      </w:p>
                      <w:p w14:paraId="6C6BE379" w14:textId="77777777" w:rsidR="00567614" w:rsidRPr="006A497F" w:rsidRDefault="00567614" w:rsidP="00567614">
                        <w:pPr>
                          <w:spacing w:before="60" w:after="60"/>
                          <w:rPr>
                            <w:rFonts w:ascii="Tahoma" w:hAnsi="Tahoma" w:cs="Tahoma"/>
                            <w:sz w:val="14"/>
                          </w:rPr>
                        </w:pPr>
                        <w:hyperlink r:id="rId12" w:history="1">
                          <w:r w:rsidRPr="006A497F">
                            <w:rPr>
                              <w:rStyle w:val="Hyperlink"/>
                              <w:rFonts w:ascii="Tahoma" w:hAnsi="Tahoma" w:cs="Tahoma"/>
                              <w:sz w:val="14"/>
                            </w:rPr>
                            <w:t>www.mtkembla.org.au</w:t>
                          </w:r>
                        </w:hyperlink>
                      </w:p>
                      <w:p w14:paraId="020299EA" w14:textId="77777777" w:rsidR="00567614" w:rsidRPr="006A497F" w:rsidRDefault="00567614" w:rsidP="00567614">
                        <w:pPr>
                          <w:spacing w:before="60" w:after="60"/>
                          <w:rPr>
                            <w:rFonts w:ascii="Tahoma" w:hAnsi="Tahoma" w:cs="Tahoma"/>
                            <w:sz w:val="12"/>
                          </w:rPr>
                        </w:pPr>
                        <w:r w:rsidRPr="006A497F">
                          <w:rPr>
                            <w:rFonts w:ascii="Tahoma" w:hAnsi="Tahoma" w:cs="Tahoma"/>
                            <w:sz w:val="12"/>
                          </w:rPr>
                          <w:t>ABN: 25 817 292 913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60756A0" w14:textId="4706513C" w:rsidR="00070A3E" w:rsidRDefault="00EC4EE7">
      <w:pPr>
        <w:spacing w:after="0" w:line="240" w:lineRule="auto"/>
        <w:jc w:val="center"/>
        <w:rPr>
          <w:b/>
        </w:rPr>
      </w:pPr>
      <w:r>
        <w:rPr>
          <w:b/>
        </w:rPr>
        <w:t>Mt Kembla Mining Heritage Inc.</w:t>
      </w:r>
    </w:p>
    <w:p w14:paraId="3292F1BF" w14:textId="52C2E46E" w:rsidR="00070A3E" w:rsidRPr="00567614" w:rsidRDefault="00EC4EE7">
      <w:pPr>
        <w:spacing w:after="0" w:line="240" w:lineRule="auto"/>
        <w:jc w:val="center"/>
        <w:rPr>
          <w:b/>
          <w:sz w:val="24"/>
        </w:rPr>
      </w:pPr>
      <w:r w:rsidRPr="00567614">
        <w:rPr>
          <w:b/>
          <w:sz w:val="24"/>
        </w:rPr>
        <w:t xml:space="preserve">Annual General Meeting </w:t>
      </w:r>
      <w:r w:rsidR="00914EC7" w:rsidRPr="00567614">
        <w:rPr>
          <w:b/>
          <w:sz w:val="24"/>
        </w:rPr>
        <w:t xml:space="preserve">to be </w:t>
      </w:r>
      <w:r w:rsidRPr="00567614">
        <w:rPr>
          <w:b/>
          <w:sz w:val="24"/>
        </w:rPr>
        <w:t>held 2</w:t>
      </w:r>
      <w:r w:rsidR="00914EC7" w:rsidRPr="00567614">
        <w:rPr>
          <w:b/>
          <w:sz w:val="24"/>
        </w:rPr>
        <w:t>0</w:t>
      </w:r>
      <w:r w:rsidRPr="00567614">
        <w:rPr>
          <w:b/>
          <w:sz w:val="24"/>
          <w:vertAlign w:val="superscript"/>
        </w:rPr>
        <w:t>th</w:t>
      </w:r>
      <w:r w:rsidRPr="00567614">
        <w:rPr>
          <w:b/>
          <w:sz w:val="24"/>
        </w:rPr>
        <w:t xml:space="preserve"> </w:t>
      </w:r>
      <w:r w:rsidR="00AA392D" w:rsidRPr="00567614">
        <w:rPr>
          <w:b/>
          <w:sz w:val="24"/>
        </w:rPr>
        <w:t>February</w:t>
      </w:r>
      <w:r w:rsidRPr="00567614">
        <w:rPr>
          <w:b/>
          <w:sz w:val="24"/>
        </w:rPr>
        <w:t xml:space="preserve"> 201</w:t>
      </w:r>
      <w:r w:rsidR="00914EC7" w:rsidRPr="00567614">
        <w:rPr>
          <w:b/>
          <w:sz w:val="24"/>
        </w:rPr>
        <w:t>8</w:t>
      </w:r>
    </w:p>
    <w:p w14:paraId="4A50FA03" w14:textId="565B6E91" w:rsidR="00070A3E" w:rsidRDefault="00EC4EE7">
      <w:pPr>
        <w:spacing w:after="0" w:line="240" w:lineRule="auto"/>
        <w:jc w:val="center"/>
      </w:pPr>
      <w:r>
        <w:rPr>
          <w:b/>
        </w:rPr>
        <w:t>Mt Kembla Heritage Centre</w:t>
      </w:r>
    </w:p>
    <w:p w14:paraId="2AA35438" w14:textId="319A97B5" w:rsidR="00567614" w:rsidRDefault="00567614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14:paraId="12BAD7AB" w14:textId="71751747" w:rsidR="00567614" w:rsidRDefault="00567614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14:paraId="340AF6AE" w14:textId="77777777" w:rsidR="00567614" w:rsidRDefault="00567614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14:paraId="3799B91A" w14:textId="77777777" w:rsidR="00567614" w:rsidRDefault="00567614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14:paraId="1F9425D3" w14:textId="44CAEAAD" w:rsidR="00070A3E" w:rsidRPr="007B45AF" w:rsidRDefault="00EC4EE7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 w:rsidRPr="007B45AF">
        <w:rPr>
          <w:b/>
          <w:color w:val="1F497D" w:themeColor="text2"/>
          <w:sz w:val="28"/>
          <w:szCs w:val="28"/>
        </w:rPr>
        <w:t>Chairperson’s Report</w:t>
      </w:r>
    </w:p>
    <w:p w14:paraId="117BD63D" w14:textId="77777777" w:rsidR="00070A3E" w:rsidRDefault="00070A3E">
      <w:pPr>
        <w:spacing w:after="0" w:line="240" w:lineRule="auto"/>
        <w:jc w:val="center"/>
        <w:rPr>
          <w:b/>
        </w:rPr>
      </w:pPr>
    </w:p>
    <w:p w14:paraId="235A8961" w14:textId="535907AB" w:rsidR="00A73DF7" w:rsidRPr="007B45AF" w:rsidRDefault="00A06C9A" w:rsidP="007B45AF">
      <w:pPr>
        <w:pStyle w:val="Heading3"/>
        <w:rPr>
          <w:b/>
        </w:rPr>
      </w:pPr>
      <w:bookmarkStart w:id="0" w:name="__DdeLink__3372_2387846536"/>
      <w:r>
        <w:rPr>
          <w:b/>
        </w:rPr>
        <w:t>The Caretaker Committee</w:t>
      </w:r>
    </w:p>
    <w:p w14:paraId="028296BD" w14:textId="06A114B8" w:rsidR="00070A3E" w:rsidRPr="007B45AF" w:rsidRDefault="00914EC7">
      <w:pPr>
        <w:spacing w:after="0" w:line="360" w:lineRule="auto"/>
        <w:rPr>
          <w:rFonts w:cstheme="minorHAnsi"/>
          <w:lang w:val="en-US"/>
        </w:rPr>
      </w:pPr>
      <w:r w:rsidRPr="007B45AF">
        <w:t>A</w:t>
      </w:r>
      <w:r w:rsidR="0010647D" w:rsidRPr="007B45AF">
        <w:t>t the last AGM</w:t>
      </w:r>
      <w:r w:rsidRPr="007B45AF">
        <w:t xml:space="preserve"> </w:t>
      </w:r>
      <w:r w:rsidR="007B45AF" w:rsidRPr="007B45AF">
        <w:t xml:space="preserve">a decision was made </w:t>
      </w:r>
      <w:r w:rsidR="00744025" w:rsidRPr="007B45AF">
        <w:t>to focus on how best to</w:t>
      </w:r>
      <w:r w:rsidR="007B45AF" w:rsidRPr="007B45AF">
        <w:t xml:space="preserve"> take MKMHI</w:t>
      </w:r>
      <w:r w:rsidR="00744025" w:rsidRPr="007B45AF">
        <w:t xml:space="preserve"> forward in the context of insufficient income, reduced volunteer numbers</w:t>
      </w:r>
      <w:r w:rsidR="007B45AF" w:rsidRPr="007B45AF">
        <w:t xml:space="preserve"> and a d</w:t>
      </w:r>
      <w:r w:rsidR="00744025" w:rsidRPr="007B45AF">
        <w:t>windling bank balance</w:t>
      </w:r>
      <w:r w:rsidR="007B45AF" w:rsidRPr="007B45AF">
        <w:t>. A</w:t>
      </w:r>
      <w:r w:rsidR="00744025" w:rsidRPr="007B45AF">
        <w:t xml:space="preserve"> </w:t>
      </w:r>
      <w:r w:rsidRPr="007B45AF">
        <w:t>small Caretaker Committee was formed to oversee the management of the group’s next step</w:t>
      </w:r>
      <w:r w:rsidR="00AA392D" w:rsidRPr="007B45AF">
        <w:t>s</w:t>
      </w:r>
      <w:r w:rsidR="00744025" w:rsidRPr="007B45AF">
        <w:t xml:space="preserve">. This Committee’s objective was to explore the possibility of </w:t>
      </w:r>
      <w:r w:rsidR="00EC4EE7" w:rsidRPr="007B45AF">
        <w:t>consolidat</w:t>
      </w:r>
      <w:r w:rsidR="00744025" w:rsidRPr="007B45AF">
        <w:t>ing our assets</w:t>
      </w:r>
      <w:r w:rsidR="00EC4EE7" w:rsidRPr="007B45AF">
        <w:t xml:space="preserve"> and operat</w:t>
      </w:r>
      <w:r w:rsidR="00744025" w:rsidRPr="007B45AF">
        <w:t xml:space="preserve">ing at </w:t>
      </w:r>
      <w:r w:rsidR="00EC4EE7" w:rsidRPr="007B45AF">
        <w:t>lower level</w:t>
      </w:r>
      <w:r w:rsidR="00744025" w:rsidRPr="007B45AF">
        <w:t>s of activity</w:t>
      </w:r>
      <w:r w:rsidR="00EC4EE7" w:rsidRPr="007B45AF">
        <w:t xml:space="preserve">, </w:t>
      </w:r>
      <w:r w:rsidR="00744025" w:rsidRPr="007B45AF">
        <w:t>while digitising MKMHI’s physical collection, and finding and funding appropriate storage</w:t>
      </w:r>
      <w:r w:rsidR="00EC4EE7" w:rsidRPr="007B45AF">
        <w:t xml:space="preserve">. </w:t>
      </w:r>
      <w:bookmarkEnd w:id="0"/>
      <w:r w:rsidRPr="007B45AF">
        <w:rPr>
          <w:rFonts w:cstheme="minorHAnsi"/>
          <w:lang w:val="en-US"/>
        </w:rPr>
        <w:t>A list was drawn up of recommended activitie</w:t>
      </w:r>
      <w:r w:rsidR="009A286C" w:rsidRPr="007B45AF">
        <w:rPr>
          <w:rFonts w:cstheme="minorHAnsi"/>
          <w:lang w:val="en-US"/>
        </w:rPr>
        <w:t>s for the Caretaker Committee that might improve the situation and</w:t>
      </w:r>
      <w:r w:rsidRPr="007B45AF">
        <w:rPr>
          <w:rFonts w:cstheme="minorHAnsi"/>
          <w:lang w:val="en-US"/>
        </w:rPr>
        <w:t xml:space="preserve"> avoid winding up MKMHI.</w:t>
      </w:r>
      <w:r w:rsidR="00AA392D" w:rsidRPr="007B45AF">
        <w:rPr>
          <w:rFonts w:cstheme="minorHAnsi"/>
          <w:lang w:val="en-US"/>
        </w:rPr>
        <w:t xml:space="preserve"> </w:t>
      </w:r>
      <w:r w:rsidR="009A286C" w:rsidRPr="007B45AF">
        <w:rPr>
          <w:rFonts w:cstheme="minorHAnsi"/>
          <w:lang w:val="en-US"/>
        </w:rPr>
        <w:t xml:space="preserve">  The following actions </w:t>
      </w:r>
      <w:r w:rsidR="007B45AF">
        <w:rPr>
          <w:rFonts w:cstheme="minorHAnsi"/>
          <w:lang w:val="en-US"/>
        </w:rPr>
        <w:t xml:space="preserve">were </w:t>
      </w:r>
      <w:r w:rsidR="009A286C" w:rsidRPr="007B45AF">
        <w:rPr>
          <w:rFonts w:cstheme="minorHAnsi"/>
          <w:lang w:val="en-US"/>
        </w:rPr>
        <w:t>undertaken during the year</w:t>
      </w:r>
      <w:r w:rsidR="007B45AF">
        <w:rPr>
          <w:rFonts w:cstheme="minorHAnsi"/>
          <w:lang w:val="en-US"/>
        </w:rPr>
        <w:t xml:space="preserve"> by the Caretaker Committee</w:t>
      </w:r>
      <w:r w:rsidR="009A286C" w:rsidRPr="007B45AF">
        <w:rPr>
          <w:rFonts w:cstheme="minorHAnsi"/>
          <w:lang w:val="en-US"/>
        </w:rPr>
        <w:t>, with outcomes:</w:t>
      </w:r>
    </w:p>
    <w:tbl>
      <w:tblPr>
        <w:tblStyle w:val="TableGrid"/>
        <w:tblW w:w="1395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701"/>
        <w:gridCol w:w="3233"/>
        <w:gridCol w:w="800"/>
      </w:tblGrid>
      <w:tr w:rsidR="00081623" w:rsidRPr="00812ECE" w14:paraId="6FA3229B" w14:textId="77777777" w:rsidTr="00DD79EE">
        <w:trPr>
          <w:tblHeader/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4818A7D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Recommended activities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48AA9F6C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Actions agreed to date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4B2CD0C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b/>
                <w:bCs/>
                <w:sz w:val="20"/>
                <w:szCs w:val="20"/>
                <w:lang w:val="en-US"/>
              </w:rPr>
              <w:t>Who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6A7124E4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11A12F60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Done</w:t>
            </w:r>
          </w:p>
        </w:tc>
      </w:tr>
      <w:tr w:rsidR="00081623" w:rsidRPr="00812ECE" w14:paraId="12D1A423" w14:textId="77777777" w:rsidTr="00DD79EE">
        <w:trPr>
          <w:jc w:val="center"/>
        </w:trPr>
        <w:tc>
          <w:tcPr>
            <w:tcW w:w="2552" w:type="dxa"/>
            <w:shd w:val="clear" w:color="auto" w:fill="EEEEEE"/>
            <w:tcMar>
              <w:left w:w="108" w:type="dxa"/>
            </w:tcMar>
          </w:tcPr>
          <w:p w14:paraId="07A5FAA4" w14:textId="77777777" w:rsidR="00081623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Consolidate the existing </w:t>
            </w:r>
            <w:r w:rsidR="009A286C">
              <w:rPr>
                <w:rFonts w:cstheme="minorHAnsi"/>
                <w:sz w:val="20"/>
                <w:szCs w:val="20"/>
                <w:lang w:val="en-US"/>
              </w:rPr>
              <w:t xml:space="preserve">collection from all </w:t>
            </w:r>
            <w:r w:rsidRPr="00812ECE">
              <w:rPr>
                <w:rFonts w:cstheme="minorHAnsi"/>
                <w:sz w:val="20"/>
                <w:szCs w:val="20"/>
                <w:lang w:val="en-US"/>
              </w:rPr>
              <w:t>storage areas</w:t>
            </w:r>
          </w:p>
          <w:p w14:paraId="60737F01" w14:textId="4F799DC2" w:rsidR="009A286C" w:rsidRPr="00812ECE" w:rsidRDefault="009A286C" w:rsidP="009A286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shd w:val="clear" w:color="auto" w:fill="EEEEEE"/>
            <w:tcMar>
              <w:left w:w="108" w:type="dxa"/>
            </w:tcMar>
          </w:tcPr>
          <w:p w14:paraId="49DC3C61" w14:textId="53D06F29" w:rsidR="00081623" w:rsidRPr="00812ECE" w:rsidRDefault="009A286C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</w:t>
            </w:r>
            <w:r w:rsidR="00081623" w:rsidRPr="00812ECE">
              <w:rPr>
                <w:rFonts w:cstheme="minorHAnsi"/>
                <w:sz w:val="20"/>
                <w:szCs w:val="20"/>
              </w:rPr>
              <w:t xml:space="preserve"> a list of all items in the MKMHI collection that are currently stored in the Mt </w:t>
            </w:r>
            <w:proofErr w:type="spellStart"/>
            <w:r w:rsidR="00081623" w:rsidRPr="00812ECE">
              <w:rPr>
                <w:rFonts w:cstheme="minorHAnsi"/>
                <w:sz w:val="20"/>
                <w:szCs w:val="20"/>
              </w:rPr>
              <w:t>Kembla</w:t>
            </w:r>
            <w:proofErr w:type="spellEnd"/>
            <w:r w:rsidR="00081623" w:rsidRPr="00812ECE">
              <w:rPr>
                <w:rFonts w:cstheme="minorHAnsi"/>
                <w:sz w:val="20"/>
                <w:szCs w:val="20"/>
              </w:rPr>
              <w:t xml:space="preserve"> Heritage Centre and Core Sample Shed.</w:t>
            </w:r>
          </w:p>
        </w:tc>
        <w:tc>
          <w:tcPr>
            <w:tcW w:w="1701" w:type="dxa"/>
            <w:shd w:val="clear" w:color="auto" w:fill="EEEEEE"/>
            <w:tcMar>
              <w:left w:w="108" w:type="dxa"/>
            </w:tcMar>
          </w:tcPr>
          <w:p w14:paraId="2105281C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All     ER</w:t>
            </w:r>
          </w:p>
        </w:tc>
        <w:tc>
          <w:tcPr>
            <w:tcW w:w="3233" w:type="dxa"/>
            <w:shd w:val="clear" w:color="auto" w:fill="EEEEEE"/>
            <w:tcMar>
              <w:left w:w="108" w:type="dxa"/>
            </w:tcMar>
          </w:tcPr>
          <w:p w14:paraId="5DE08FF7" w14:textId="7AAE645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shd w:val="clear" w:color="auto" w:fill="EEEEEE"/>
            <w:tcMar>
              <w:left w:w="108" w:type="dxa"/>
            </w:tcMar>
          </w:tcPr>
          <w:p w14:paraId="0AFFCFC0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bookmarkStart w:id="1" w:name="_GoBack"/>
        <w:bookmarkEnd w:id="1"/>
      </w:tr>
      <w:tr w:rsidR="00081623" w:rsidRPr="00812ECE" w14:paraId="4C3229BD" w14:textId="77777777" w:rsidTr="00DD79EE">
        <w:trPr>
          <w:jc w:val="center"/>
        </w:trPr>
        <w:tc>
          <w:tcPr>
            <w:tcW w:w="2552" w:type="dxa"/>
            <w:shd w:val="clear" w:color="auto" w:fill="EEEEEE"/>
            <w:tcMar>
              <w:left w:w="108" w:type="dxa"/>
            </w:tcMar>
          </w:tcPr>
          <w:p w14:paraId="0F928CB6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Assess all items in the collection for their heritage value (by independent heritage professional)</w:t>
            </w:r>
          </w:p>
        </w:tc>
        <w:tc>
          <w:tcPr>
            <w:tcW w:w="5670" w:type="dxa"/>
            <w:shd w:val="clear" w:color="auto" w:fill="EEEEEE"/>
            <w:tcMar>
              <w:left w:w="108" w:type="dxa"/>
            </w:tcMar>
          </w:tcPr>
          <w:p w14:paraId="042CEC3A" w14:textId="77777777" w:rsidR="00081623" w:rsidRPr="00812ECE" w:rsidRDefault="00081623" w:rsidP="009A28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>Consult National Library Museums Advisor about completing the collection’s Significance Assessment by a professional heritage assessor. N.B. This was partially done in 2009</w:t>
            </w:r>
          </w:p>
          <w:p w14:paraId="4A6F12D5" w14:textId="77777777" w:rsidR="00081623" w:rsidRPr="00812ECE" w:rsidRDefault="00081623" w:rsidP="009A28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 xml:space="preserve">Begin the application process for funding through NLA. </w:t>
            </w:r>
          </w:p>
          <w:p w14:paraId="0F3554B6" w14:textId="77777777" w:rsidR="00081623" w:rsidRPr="009A286C" w:rsidRDefault="00081623" w:rsidP="009A28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</w:rPr>
              <w:t>Further avenues for funding to be assessed in future depending on outcome.</w:t>
            </w:r>
          </w:p>
          <w:p w14:paraId="22326433" w14:textId="058D0CEB" w:rsidR="009A286C" w:rsidRPr="00812ECE" w:rsidRDefault="009A286C" w:rsidP="009A286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EEEEE"/>
            <w:tcMar>
              <w:left w:w="108" w:type="dxa"/>
            </w:tcMar>
          </w:tcPr>
          <w:p w14:paraId="023AC4CF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ER</w:t>
            </w:r>
          </w:p>
        </w:tc>
        <w:tc>
          <w:tcPr>
            <w:tcW w:w="3233" w:type="dxa"/>
            <w:shd w:val="clear" w:color="auto" w:fill="EEEEEE"/>
            <w:tcMar>
              <w:left w:w="108" w:type="dxa"/>
            </w:tcMar>
          </w:tcPr>
          <w:p w14:paraId="239CE93B" w14:textId="3C6A5C93" w:rsidR="00081623" w:rsidRPr="00812ECE" w:rsidRDefault="005E75D6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Not done</w:t>
            </w:r>
          </w:p>
        </w:tc>
        <w:tc>
          <w:tcPr>
            <w:tcW w:w="800" w:type="dxa"/>
            <w:shd w:val="clear" w:color="auto" w:fill="EEEEEE"/>
            <w:tcMar>
              <w:left w:w="108" w:type="dxa"/>
            </w:tcMar>
          </w:tcPr>
          <w:p w14:paraId="55AC4078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6900F1F2" w14:textId="77777777" w:rsidTr="00DD79EE">
        <w:trPr>
          <w:jc w:val="center"/>
        </w:trPr>
        <w:tc>
          <w:tcPr>
            <w:tcW w:w="2552" w:type="dxa"/>
            <w:shd w:val="clear" w:color="auto" w:fill="EEEEEE"/>
            <w:tcMar>
              <w:left w:w="108" w:type="dxa"/>
            </w:tcMar>
          </w:tcPr>
          <w:p w14:paraId="3B7811F3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Digitize those items in the collection identified as having heritage value</w:t>
            </w:r>
          </w:p>
        </w:tc>
        <w:tc>
          <w:tcPr>
            <w:tcW w:w="5670" w:type="dxa"/>
            <w:shd w:val="clear" w:color="auto" w:fill="EEEEEE"/>
            <w:tcMar>
              <w:left w:w="108" w:type="dxa"/>
            </w:tcMar>
          </w:tcPr>
          <w:p w14:paraId="08556C66" w14:textId="261C8896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Explore the d</w:t>
            </w:r>
            <w:r w:rsidR="009A286C">
              <w:rPr>
                <w:rFonts w:cstheme="minorHAnsi"/>
                <w:sz w:val="20"/>
                <w:szCs w:val="20"/>
                <w:lang w:val="en-US"/>
              </w:rPr>
              <w:t>igitization process – including:</w:t>
            </w:r>
          </w:p>
          <w:p w14:paraId="502C45B8" w14:textId="77777777" w:rsidR="00081623" w:rsidRPr="00812ECE" w:rsidRDefault="00081623" w:rsidP="009A286C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photography of items</w:t>
            </w:r>
          </w:p>
          <w:p w14:paraId="1AC23F3E" w14:textId="77777777" w:rsidR="009A286C" w:rsidRPr="00812ECE" w:rsidRDefault="009A286C" w:rsidP="009A286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history of items, </w:t>
            </w:r>
          </w:p>
          <w:p w14:paraId="4D7B7451" w14:textId="77777777" w:rsidR="00081623" w:rsidRPr="00812ECE" w:rsidRDefault="00081623" w:rsidP="009A286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generating provenance statements from above</w:t>
            </w:r>
          </w:p>
          <w:p w14:paraId="2FC3B9F2" w14:textId="0EE78E98" w:rsidR="00081623" w:rsidRPr="00812ECE" w:rsidRDefault="00081623" w:rsidP="009A286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lastRenderedPageBreak/>
              <w:t>format</w:t>
            </w:r>
            <w:r w:rsidR="009A286C">
              <w:rPr>
                <w:rFonts w:cstheme="minorHAnsi"/>
                <w:sz w:val="20"/>
                <w:szCs w:val="20"/>
                <w:lang w:val="en-US"/>
              </w:rPr>
              <w:t xml:space="preserve">ting </w:t>
            </w:r>
            <w:r w:rsidRPr="00812ECE">
              <w:rPr>
                <w:rFonts w:cstheme="minorHAnsi"/>
                <w:sz w:val="20"/>
                <w:szCs w:val="20"/>
                <w:lang w:val="en-US"/>
              </w:rPr>
              <w:t>webpage</w:t>
            </w:r>
            <w:r w:rsidR="009A286C">
              <w:rPr>
                <w:rFonts w:cstheme="minorHAnsi"/>
                <w:sz w:val="20"/>
                <w:szCs w:val="20"/>
                <w:lang w:val="en-US"/>
              </w:rPr>
              <w:t xml:space="preserve"> to ensure public access to collection</w:t>
            </w:r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02C13EAD" w14:textId="77777777" w:rsidR="00081623" w:rsidRPr="00812ECE" w:rsidRDefault="00081623" w:rsidP="009A286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funding for all the above.</w:t>
            </w:r>
          </w:p>
        </w:tc>
        <w:tc>
          <w:tcPr>
            <w:tcW w:w="1701" w:type="dxa"/>
            <w:shd w:val="clear" w:color="auto" w:fill="EEEEEE"/>
            <w:tcMar>
              <w:left w:w="108" w:type="dxa"/>
            </w:tcMar>
          </w:tcPr>
          <w:p w14:paraId="4A8E2A72" w14:textId="121FFDA6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ER &amp; Gay Hendriksen –</w:t>
            </w:r>
            <w:r w:rsidR="005E75D6">
              <w:rPr>
                <w:rFonts w:cstheme="minorHAnsi"/>
                <w:sz w:val="20"/>
                <w:szCs w:val="20"/>
                <w:lang w:val="en-US"/>
              </w:rPr>
              <w:t>The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Rowan Tree</w:t>
            </w:r>
            <w:r w:rsidR="005E75D6">
              <w:rPr>
                <w:rFonts w:cstheme="minorHAnsi"/>
                <w:sz w:val="20"/>
                <w:szCs w:val="20"/>
                <w:lang w:val="en-US"/>
              </w:rPr>
              <w:t xml:space="preserve"> Heritage &amp; </w:t>
            </w:r>
            <w:r w:rsidR="005E75D6">
              <w:rPr>
                <w:rFonts w:cstheme="minorHAnsi"/>
                <w:sz w:val="20"/>
                <w:szCs w:val="20"/>
                <w:lang w:val="en-US"/>
              </w:rPr>
              <w:lastRenderedPageBreak/>
              <w:t>Cultural Services + team of conservators</w:t>
            </w:r>
          </w:p>
        </w:tc>
        <w:tc>
          <w:tcPr>
            <w:tcW w:w="3233" w:type="dxa"/>
            <w:shd w:val="clear" w:color="auto" w:fill="EEEEEE"/>
            <w:tcMar>
              <w:left w:w="108" w:type="dxa"/>
            </w:tcMar>
          </w:tcPr>
          <w:p w14:paraId="4AFF28B7" w14:textId="6EA25201" w:rsidR="00081623" w:rsidRPr="00812ECE" w:rsidRDefault="00F91212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eHive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program project completed </w:t>
            </w:r>
            <w:r w:rsidR="00081623" w:rsidRPr="00812ECE">
              <w:rPr>
                <w:rFonts w:cstheme="minorHAnsi"/>
                <w:sz w:val="20"/>
                <w:szCs w:val="20"/>
                <w:lang w:val="en-US"/>
              </w:rPr>
              <w:t>30/06/17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WCC cultural services initiative – continuing to fund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eHive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upgrade for one year</w:t>
            </w:r>
          </w:p>
          <w:p w14:paraId="36E56D83" w14:textId="2088CF75" w:rsidR="001147C4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12ECE">
              <w:rPr>
                <w:rFonts w:cstheme="minorHAnsi"/>
                <w:sz w:val="20"/>
                <w:szCs w:val="20"/>
                <w:lang w:val="en-US"/>
              </w:rPr>
              <w:lastRenderedPageBreak/>
              <w:t>eHive</w:t>
            </w:r>
            <w:proofErr w:type="spellEnd"/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 (online cataloguing and publishing for cultural heritage)</w:t>
            </w:r>
          </w:p>
          <w:p w14:paraId="0C2586AD" w14:textId="40312F0F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E75D6">
              <w:rPr>
                <w:rFonts w:cstheme="minorHAnsi"/>
                <w:sz w:val="20"/>
                <w:szCs w:val="20"/>
                <w:lang w:val="en-US"/>
              </w:rPr>
              <w:t>Ongoing</w:t>
            </w:r>
            <w:r w:rsidR="001147C4">
              <w:rPr>
                <w:rFonts w:cstheme="minorHAnsi"/>
                <w:sz w:val="20"/>
                <w:szCs w:val="20"/>
                <w:lang w:val="en-US"/>
              </w:rPr>
              <w:t xml:space="preserve"> project</w:t>
            </w:r>
            <w:r w:rsidRPr="005E75D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147C4">
              <w:rPr>
                <w:rFonts w:cstheme="minorHAnsi"/>
                <w:sz w:val="20"/>
                <w:szCs w:val="20"/>
                <w:lang w:val="en-US"/>
              </w:rPr>
              <w:t>– needs more trained personnel</w:t>
            </w:r>
          </w:p>
        </w:tc>
        <w:tc>
          <w:tcPr>
            <w:tcW w:w="800" w:type="dxa"/>
            <w:shd w:val="clear" w:color="auto" w:fill="EEEEEE"/>
            <w:tcMar>
              <w:left w:w="108" w:type="dxa"/>
            </w:tcMar>
          </w:tcPr>
          <w:p w14:paraId="16AC3F3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1C5FC4C0" w14:textId="77777777" w:rsidTr="00DD79EE">
        <w:trPr>
          <w:jc w:val="center"/>
        </w:trPr>
        <w:tc>
          <w:tcPr>
            <w:tcW w:w="2552" w:type="dxa"/>
            <w:shd w:val="clear" w:color="auto" w:fill="EEEEEE"/>
            <w:tcMar>
              <w:left w:w="108" w:type="dxa"/>
            </w:tcMar>
          </w:tcPr>
          <w:p w14:paraId="644EC520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Post to organization's website with appropriate information</w:t>
            </w:r>
          </w:p>
        </w:tc>
        <w:tc>
          <w:tcPr>
            <w:tcW w:w="5670" w:type="dxa"/>
            <w:shd w:val="clear" w:color="auto" w:fill="EEEEEE"/>
            <w:tcMar>
              <w:left w:w="108" w:type="dxa"/>
            </w:tcMar>
          </w:tcPr>
          <w:p w14:paraId="3CED5243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Explore which website to use</w:t>
            </w:r>
          </w:p>
        </w:tc>
        <w:tc>
          <w:tcPr>
            <w:tcW w:w="1701" w:type="dxa"/>
            <w:shd w:val="clear" w:color="auto" w:fill="EEEEEE"/>
            <w:tcMar>
              <w:left w:w="108" w:type="dxa"/>
            </w:tcMar>
          </w:tcPr>
          <w:p w14:paraId="7779B4EB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shd w:val="clear" w:color="auto" w:fill="EEEEEE"/>
            <w:tcMar>
              <w:left w:w="108" w:type="dxa"/>
            </w:tcMar>
          </w:tcPr>
          <w:p w14:paraId="0CE04469" w14:textId="18F0B3AB" w:rsidR="00081623" w:rsidRDefault="009A286C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eHive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website:</w:t>
            </w:r>
          </w:p>
          <w:p w14:paraId="5065490B" w14:textId="77777777" w:rsidR="001147C4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147C4">
              <w:rPr>
                <w:rFonts w:cstheme="minorHAnsi"/>
                <w:sz w:val="20"/>
                <w:szCs w:val="20"/>
                <w:lang w:val="en-US"/>
              </w:rPr>
              <w:t>https://ehive.com/collections/7079/mt-kembla-mining-heritage-inc</w:t>
            </w:r>
          </w:p>
          <w:p w14:paraId="131EA0BF" w14:textId="44FF4512" w:rsidR="001147C4" w:rsidRPr="00812ECE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147C4">
              <w:rPr>
                <w:rFonts w:cstheme="minorHAnsi"/>
                <w:sz w:val="20"/>
                <w:szCs w:val="20"/>
                <w:lang w:val="en-US"/>
              </w:rPr>
              <w:t>https://ehive.com/communities/1122/whs-collections</w:t>
            </w:r>
          </w:p>
        </w:tc>
        <w:tc>
          <w:tcPr>
            <w:tcW w:w="800" w:type="dxa"/>
            <w:shd w:val="clear" w:color="auto" w:fill="EEEEEE"/>
            <w:tcMar>
              <w:left w:w="108" w:type="dxa"/>
            </w:tcMar>
          </w:tcPr>
          <w:p w14:paraId="19097F27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3A155DD2" w14:textId="77777777" w:rsidTr="00DD79EE">
        <w:trPr>
          <w:jc w:val="center"/>
        </w:trPr>
        <w:tc>
          <w:tcPr>
            <w:tcW w:w="2552" w:type="dxa"/>
            <w:shd w:val="clear" w:color="auto" w:fill="EEEEEE"/>
            <w:tcMar>
              <w:left w:w="108" w:type="dxa"/>
            </w:tcMar>
          </w:tcPr>
          <w:p w14:paraId="210BBB77" w14:textId="77777777" w:rsidR="00081623" w:rsidRPr="00860159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Find suitable and safe storage for heritage items and store them appropriately</w:t>
            </w:r>
          </w:p>
          <w:p w14:paraId="1F6BF8A4" w14:textId="322927D7" w:rsidR="00081623" w:rsidRPr="00812ECE" w:rsidRDefault="00081623" w:rsidP="005D38F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Consider other venues for a partial exhibition of heritage artifacts.</w:t>
            </w:r>
          </w:p>
        </w:tc>
        <w:tc>
          <w:tcPr>
            <w:tcW w:w="5670" w:type="dxa"/>
            <w:shd w:val="clear" w:color="auto" w:fill="EEEEEE"/>
            <w:tcMar>
              <w:left w:w="108" w:type="dxa"/>
            </w:tcMar>
          </w:tcPr>
          <w:p w14:paraId="0C2E7443" w14:textId="77777777" w:rsidR="00081623" w:rsidRPr="005D38F3" w:rsidRDefault="00081623" w:rsidP="009A286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D38F3">
              <w:rPr>
                <w:rFonts w:cstheme="minorHAnsi"/>
                <w:sz w:val="20"/>
                <w:szCs w:val="20"/>
              </w:rPr>
              <w:t xml:space="preserve">Possibility of multiple storage locations. </w:t>
            </w:r>
          </w:p>
          <w:p w14:paraId="733EB041" w14:textId="4F552AC7" w:rsidR="00081623" w:rsidRPr="005D38F3" w:rsidRDefault="005D38F3" w:rsidP="005D38F3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81623" w:rsidRPr="005D38F3">
              <w:rPr>
                <w:rFonts w:cstheme="minorHAnsi"/>
                <w:sz w:val="20"/>
                <w:szCs w:val="20"/>
              </w:rPr>
              <w:t xml:space="preserve">ontact business/groups in Mt </w:t>
            </w:r>
            <w:proofErr w:type="spellStart"/>
            <w:r w:rsidR="00081623" w:rsidRPr="005D38F3">
              <w:rPr>
                <w:rFonts w:cstheme="minorHAnsi"/>
                <w:sz w:val="20"/>
                <w:szCs w:val="20"/>
              </w:rPr>
              <w:t>Kembla</w:t>
            </w:r>
            <w:proofErr w:type="spellEnd"/>
            <w:r w:rsidR="00081623" w:rsidRPr="005D38F3">
              <w:rPr>
                <w:rFonts w:cstheme="minorHAnsi"/>
                <w:sz w:val="20"/>
                <w:szCs w:val="20"/>
              </w:rPr>
              <w:t xml:space="preserve"> (Mt </w:t>
            </w:r>
            <w:proofErr w:type="spellStart"/>
            <w:r w:rsidR="00081623" w:rsidRPr="005D38F3">
              <w:rPr>
                <w:rFonts w:cstheme="minorHAnsi"/>
                <w:sz w:val="20"/>
                <w:szCs w:val="20"/>
              </w:rPr>
              <w:t>Kembla</w:t>
            </w:r>
            <w:proofErr w:type="spellEnd"/>
            <w:r w:rsidR="00081623" w:rsidRPr="005D38F3">
              <w:rPr>
                <w:rFonts w:cstheme="minorHAnsi"/>
                <w:sz w:val="20"/>
                <w:szCs w:val="20"/>
              </w:rPr>
              <w:t xml:space="preserve"> Village Hotel, Mt </w:t>
            </w:r>
            <w:proofErr w:type="spellStart"/>
            <w:r w:rsidR="00081623" w:rsidRPr="005D38F3">
              <w:rPr>
                <w:rFonts w:cstheme="minorHAnsi"/>
                <w:sz w:val="20"/>
                <w:szCs w:val="20"/>
              </w:rPr>
              <w:t>Kembla</w:t>
            </w:r>
            <w:proofErr w:type="spellEnd"/>
            <w:r w:rsidR="00081623" w:rsidRPr="005D38F3">
              <w:rPr>
                <w:rFonts w:cstheme="minorHAnsi"/>
                <w:sz w:val="20"/>
                <w:szCs w:val="20"/>
              </w:rPr>
              <w:t xml:space="preserve"> Public School, Soldiers and Soldier's &amp; Miners' Memorial</w:t>
            </w:r>
            <w:r w:rsidR="00081623" w:rsidRPr="005D38F3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081623" w:rsidRPr="005D38F3"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 xml:space="preserve">Church) to gauge interest in displaying items as semi-permanent displays. If feasible, a loans agreement would need to be established and agreed upon. </w:t>
            </w:r>
          </w:p>
          <w:p w14:paraId="64A833A3" w14:textId="253E4148" w:rsidR="00081623" w:rsidRPr="005D38F3" w:rsidRDefault="005D38F3" w:rsidP="005D38F3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>C</w:t>
            </w:r>
            <w:r w:rsidR="00081623" w:rsidRPr="005D38F3"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>ontact storage businesses to find out costs and storage conditions.</w:t>
            </w:r>
          </w:p>
          <w:p w14:paraId="4CADD9BD" w14:textId="77777777" w:rsidR="005D38F3" w:rsidRPr="005D38F3" w:rsidRDefault="00081623" w:rsidP="009A286C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D38F3"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>Apply for DCEP funding for Heritage Centre for another 12 months to allow for time to complete digitization and packing;</w:t>
            </w:r>
          </w:p>
          <w:p w14:paraId="23D1DC11" w14:textId="7679AA60" w:rsidR="00081623" w:rsidRPr="005D38F3" w:rsidRDefault="005D38F3" w:rsidP="009A286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>M</w:t>
            </w:r>
            <w:r w:rsidR="00081623" w:rsidRPr="005D38F3">
              <w:rPr>
                <w:rStyle w:val="Emphasis"/>
                <w:rFonts w:cstheme="minorHAnsi"/>
                <w:bCs/>
                <w:i w:val="0"/>
                <w:sz w:val="20"/>
                <w:szCs w:val="20"/>
              </w:rPr>
              <w:t>ove items to appropriate storage and attend to any repairs / cleaning in the HC before handing over. (N.B. Check on likely increase in rent for future lease)</w:t>
            </w:r>
          </w:p>
          <w:p w14:paraId="44F44893" w14:textId="77777777" w:rsidR="00081623" w:rsidRPr="005D38F3" w:rsidRDefault="00081623" w:rsidP="009A286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5D38F3">
              <w:rPr>
                <w:rStyle w:val="Emphasis"/>
                <w:rFonts w:cstheme="minorHAnsi"/>
                <w:bCs/>
                <w:i w:val="0"/>
                <w:sz w:val="20"/>
                <w:szCs w:val="20"/>
                <w:lang w:val="en-US"/>
              </w:rPr>
              <w:t>New possible option to explore = new, purpose-built container introduced to the Core Sample Shed (includes AC, shelving, lighting, solar panels) – one off cost – self-sustaining – funded by DCEP?</w:t>
            </w:r>
          </w:p>
        </w:tc>
        <w:tc>
          <w:tcPr>
            <w:tcW w:w="1701" w:type="dxa"/>
            <w:shd w:val="clear" w:color="auto" w:fill="EEEEEE"/>
            <w:tcMar>
              <w:left w:w="108" w:type="dxa"/>
            </w:tcMar>
          </w:tcPr>
          <w:p w14:paraId="6A91056B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Carol / ER</w:t>
            </w:r>
          </w:p>
          <w:p w14:paraId="5889C7CA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8C27C2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11A1CBA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E82C65C" w14:textId="77777777" w:rsidR="001147C4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22F9C070" w14:textId="77777777" w:rsidR="005D38F3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51CCEBB4" w14:textId="605B207A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Phil</w:t>
            </w:r>
          </w:p>
          <w:p w14:paraId="3D7B33F4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8FD0FB0" w14:textId="6258538A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ER/All</w:t>
            </w:r>
          </w:p>
          <w:p w14:paraId="3F4F836B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9A4224B" w14:textId="348A1E69" w:rsidR="00081623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ER / Chris Jacobsen</w:t>
            </w:r>
          </w:p>
          <w:p w14:paraId="31BD6D99" w14:textId="4B225D0D" w:rsidR="005D38F3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05886BB" w14:textId="32A557EE" w:rsidR="005D38F3" w:rsidRPr="00812ECE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be discussed</w:t>
            </w:r>
          </w:p>
          <w:p w14:paraId="78C44F1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shd w:val="clear" w:color="auto" w:fill="EEEEEE"/>
            <w:tcMar>
              <w:left w:w="108" w:type="dxa"/>
            </w:tcMar>
          </w:tcPr>
          <w:p w14:paraId="7BE3E696" w14:textId="798020BB" w:rsidR="00081623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Loaned ANZAC Day display to Mt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Kembla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Village Hotel for limited period.</w:t>
            </w:r>
          </w:p>
          <w:p w14:paraId="7112010D" w14:textId="77777777" w:rsidR="00081623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5ABF339A" w14:textId="77777777" w:rsidR="00081623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CC8AF99" w14:textId="77777777" w:rsidR="001147C4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42B79BA" w14:textId="7147DBD0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Quotes for storage units received</w:t>
            </w:r>
          </w:p>
          <w:p w14:paraId="42E9CC28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EE30C25" w14:textId="5784430F" w:rsidR="00081623" w:rsidRPr="001147C4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147C4">
              <w:rPr>
                <w:rFonts w:cstheme="minorHAnsi"/>
                <w:sz w:val="20"/>
                <w:szCs w:val="20"/>
                <w:lang w:val="en-US"/>
              </w:rPr>
              <w:t xml:space="preserve">Have 12 </w:t>
            </w:r>
            <w:proofErr w:type="spellStart"/>
            <w:r w:rsidRPr="001147C4">
              <w:rPr>
                <w:rFonts w:cstheme="minorHAnsi"/>
                <w:sz w:val="20"/>
                <w:szCs w:val="20"/>
                <w:lang w:val="en-US"/>
              </w:rPr>
              <w:t>mths</w:t>
            </w:r>
            <w:proofErr w:type="spellEnd"/>
            <w:r w:rsidRPr="001147C4">
              <w:rPr>
                <w:rFonts w:cstheme="minorHAnsi"/>
                <w:sz w:val="20"/>
                <w:szCs w:val="20"/>
                <w:lang w:val="en-US"/>
              </w:rPr>
              <w:t xml:space="preserve"> Rent Assistance DCEP</w:t>
            </w:r>
            <w:r w:rsidR="001147C4">
              <w:rPr>
                <w:rFonts w:cstheme="minorHAnsi"/>
                <w:sz w:val="20"/>
                <w:szCs w:val="20"/>
                <w:lang w:val="en-US"/>
              </w:rPr>
              <w:t xml:space="preserve"> Jul 2017 – June 2018</w:t>
            </w:r>
          </w:p>
          <w:p w14:paraId="6A24F4C9" w14:textId="77777777" w:rsidR="005D38F3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864F735" w14:textId="77777777" w:rsidR="005D38F3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2DF7C2D3" w14:textId="26CFAE78" w:rsidR="00081623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147C4">
              <w:rPr>
                <w:rFonts w:cstheme="minorHAnsi"/>
                <w:sz w:val="20"/>
                <w:szCs w:val="20"/>
                <w:lang w:val="en-US"/>
              </w:rPr>
              <w:t>Aug 2017 (no rent increase)</w:t>
            </w:r>
          </w:p>
          <w:p w14:paraId="6AF57A51" w14:textId="246C55EB" w:rsidR="005D38F3" w:rsidRDefault="005D38F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755EEE9" w14:textId="0C2B0F45" w:rsidR="001147C4" w:rsidRPr="00812ECE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be considered.</w:t>
            </w:r>
          </w:p>
        </w:tc>
        <w:tc>
          <w:tcPr>
            <w:tcW w:w="800" w:type="dxa"/>
            <w:shd w:val="clear" w:color="auto" w:fill="EEEEEE"/>
            <w:tcMar>
              <w:left w:w="108" w:type="dxa"/>
            </w:tcMar>
          </w:tcPr>
          <w:p w14:paraId="66BB4A1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2514BD96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0BD0D7D" w14:textId="13235594" w:rsidR="00081623" w:rsidRPr="007105D9" w:rsidRDefault="00E5515D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105D9">
              <w:rPr>
                <w:rFonts w:cstheme="minorHAnsi"/>
                <w:sz w:val="20"/>
                <w:szCs w:val="20"/>
                <w:lang w:val="en-US"/>
              </w:rPr>
              <w:t>Explore insurance</w:t>
            </w:r>
            <w:r w:rsidR="00081623" w:rsidRPr="007105D9">
              <w:rPr>
                <w:rFonts w:cstheme="minorHAnsi"/>
                <w:sz w:val="20"/>
                <w:szCs w:val="20"/>
                <w:lang w:val="en-US"/>
              </w:rPr>
              <w:t xml:space="preserve"> needed to cover</w:t>
            </w:r>
            <w:r w:rsidRPr="007105D9">
              <w:rPr>
                <w:rFonts w:cstheme="minorHAnsi"/>
                <w:sz w:val="20"/>
                <w:szCs w:val="20"/>
                <w:lang w:val="en-US"/>
              </w:rPr>
              <w:t xml:space="preserve"> assets if in</w:t>
            </w:r>
            <w:r w:rsidR="00081623" w:rsidRPr="007105D9">
              <w:rPr>
                <w:rFonts w:cstheme="minorHAnsi"/>
                <w:sz w:val="20"/>
                <w:szCs w:val="20"/>
                <w:lang w:val="en-US"/>
              </w:rPr>
              <w:t xml:space="preserve"> stor</w:t>
            </w:r>
            <w:r w:rsidRPr="007105D9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4FBB6A32" w14:textId="77777777" w:rsidR="00081623" w:rsidRPr="007105D9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105D9">
              <w:rPr>
                <w:rFonts w:cstheme="minorHAnsi"/>
                <w:sz w:val="20"/>
                <w:szCs w:val="20"/>
                <w:lang w:val="en-US"/>
              </w:rPr>
              <w:t>To check with Council –  continuation of sub-delegation of Council function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3E5EEAE" w14:textId="77777777" w:rsidR="00081623" w:rsidRPr="007105D9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105D9">
              <w:rPr>
                <w:rFonts w:cstheme="minorHAnsi"/>
                <w:sz w:val="20"/>
                <w:szCs w:val="20"/>
                <w:lang w:val="en-US"/>
              </w:rPr>
              <w:t>ER / Jason Hall (WCC)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07028658" w14:textId="3D5116C4" w:rsidR="00081623" w:rsidRPr="007105D9" w:rsidRDefault="007105D9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be done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06E89E7C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6ECC9DF0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7B9E25C" w14:textId="4BA1ACF8" w:rsidR="00081623" w:rsidRPr="00812ECE" w:rsidRDefault="005D38F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Close Heritage Centre at </w:t>
            </w:r>
            <w:r w:rsidR="00081623" w:rsidRPr="00812ECE">
              <w:rPr>
                <w:rFonts w:cstheme="minorHAnsi"/>
                <w:sz w:val="20"/>
                <w:szCs w:val="20"/>
                <w:lang w:val="en-US"/>
              </w:rPr>
              <w:t>time agreed and store all display items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212DA61C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Wait for response to application for 12 months funding from DCEP.</w:t>
            </w:r>
          </w:p>
          <w:p w14:paraId="6F4A4CF9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Make decision dependent on funding and need.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077CD45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4F024A89" w14:textId="74D147AF" w:rsidR="001147C4" w:rsidRDefault="001147C4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Rental assistance funding received</w:t>
            </w:r>
            <w:r w:rsidR="005D38F3">
              <w:rPr>
                <w:rFonts w:cstheme="minorHAnsi"/>
                <w:sz w:val="20"/>
                <w:szCs w:val="20"/>
                <w:lang w:val="en-US"/>
              </w:rPr>
              <w:t xml:space="preserve"> for one year to 30/6/18</w:t>
            </w:r>
          </w:p>
          <w:p w14:paraId="5F0A7741" w14:textId="181DEC63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147C4">
              <w:rPr>
                <w:rFonts w:cstheme="minorHAnsi"/>
                <w:sz w:val="20"/>
                <w:szCs w:val="20"/>
                <w:lang w:val="en-US"/>
              </w:rPr>
              <w:t xml:space="preserve">Open Days </w:t>
            </w:r>
            <w:r w:rsidR="001147C4" w:rsidRPr="001147C4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1147C4">
              <w:rPr>
                <w:rFonts w:cstheme="minorHAnsi"/>
                <w:sz w:val="20"/>
                <w:szCs w:val="20"/>
                <w:lang w:val="en-US"/>
              </w:rPr>
              <w:t xml:space="preserve">continue </w:t>
            </w:r>
            <w:proofErr w:type="spellStart"/>
            <w:r w:rsidRPr="001147C4">
              <w:rPr>
                <w:rFonts w:cstheme="minorHAnsi"/>
                <w:sz w:val="20"/>
                <w:szCs w:val="20"/>
                <w:lang w:val="en-US"/>
              </w:rPr>
              <w:t>incl</w:t>
            </w:r>
            <w:proofErr w:type="spellEnd"/>
            <w:r w:rsidRPr="001147C4">
              <w:rPr>
                <w:rFonts w:cstheme="minorHAnsi"/>
                <w:sz w:val="20"/>
                <w:szCs w:val="20"/>
                <w:lang w:val="en-US"/>
              </w:rPr>
              <w:t xml:space="preserve"> tours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2F8DD26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2A12D526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AD40410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Decide on future of 96 Candles ceremony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64A8F408" w14:textId="295E0468" w:rsidR="00081623" w:rsidRPr="00812ECE" w:rsidRDefault="00081623" w:rsidP="009A286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 xml:space="preserve">Decide how ceremony </w:t>
            </w:r>
            <w:r w:rsidR="005D38F3">
              <w:rPr>
                <w:rFonts w:cstheme="minorHAnsi"/>
                <w:sz w:val="20"/>
                <w:szCs w:val="20"/>
              </w:rPr>
              <w:t>to</w:t>
            </w:r>
            <w:r w:rsidR="00E5515D">
              <w:rPr>
                <w:rFonts w:cstheme="minorHAnsi"/>
                <w:sz w:val="20"/>
                <w:szCs w:val="20"/>
              </w:rPr>
              <w:t xml:space="preserve"> be funded in 2017</w:t>
            </w:r>
            <w:r w:rsidRPr="00812ECE">
              <w:rPr>
                <w:rFonts w:cstheme="minorHAnsi"/>
                <w:sz w:val="20"/>
                <w:szCs w:val="20"/>
              </w:rPr>
              <w:t xml:space="preserve">, with options of </w:t>
            </w:r>
          </w:p>
          <w:p w14:paraId="40A6B7A4" w14:textId="77777777" w:rsidR="00081623" w:rsidRPr="00812ECE" w:rsidRDefault="00081623" w:rsidP="009A286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 xml:space="preserve">a DCEP application, </w:t>
            </w:r>
          </w:p>
          <w:p w14:paraId="56DFD529" w14:textId="77777777" w:rsidR="00081623" w:rsidRPr="00812ECE" w:rsidRDefault="00081623" w:rsidP="009A286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>Council application</w:t>
            </w:r>
          </w:p>
          <w:p w14:paraId="640163C7" w14:textId="77777777" w:rsidR="00081623" w:rsidRPr="00812ECE" w:rsidRDefault="00081623" w:rsidP="009A286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</w:rPr>
              <w:t xml:space="preserve">allocating MKMHI resources. </w:t>
            </w:r>
          </w:p>
          <w:p w14:paraId="787396C1" w14:textId="77777777" w:rsidR="00081623" w:rsidRDefault="00E5515D" w:rsidP="009A286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Documentation of activities required to organise future ceremonies.</w:t>
            </w:r>
          </w:p>
          <w:p w14:paraId="3AB4D994" w14:textId="099E3205" w:rsidR="00E5515D" w:rsidRPr="00E5515D" w:rsidRDefault="00E5515D" w:rsidP="00E5515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Appeal made at 2017 ceremony for volunteers for future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70BE539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lastRenderedPageBreak/>
              <w:t>All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2E65891C" w14:textId="26028AE4" w:rsidR="00081623" w:rsidRPr="00E5515D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>Group decided to continue</w:t>
            </w:r>
            <w:r w:rsidR="005E75D6" w:rsidRPr="00E5515D">
              <w:rPr>
                <w:rFonts w:cstheme="minorHAnsi"/>
                <w:sz w:val="20"/>
                <w:szCs w:val="20"/>
                <w:lang w:val="en-US"/>
              </w:rPr>
              <w:t xml:space="preserve"> this year</w:t>
            </w:r>
          </w:p>
          <w:p w14:paraId="4971E312" w14:textId="1B1E27F2" w:rsidR="003D69E0" w:rsidRPr="00E5515D" w:rsidRDefault="005E75D6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DCEP </w:t>
            </w:r>
            <w:r w:rsidR="00081623" w:rsidRPr="00E5515D">
              <w:rPr>
                <w:rFonts w:cstheme="minorHAnsi"/>
                <w:sz w:val="20"/>
                <w:szCs w:val="20"/>
                <w:lang w:val="en-US"/>
              </w:rPr>
              <w:t xml:space="preserve">Funding </w:t>
            </w:r>
            <w:r w:rsidRPr="00E5515D">
              <w:rPr>
                <w:rFonts w:cstheme="minorHAnsi"/>
                <w:sz w:val="20"/>
                <w:szCs w:val="20"/>
                <w:lang w:val="en-US"/>
              </w:rPr>
              <w:t>secured</w:t>
            </w:r>
            <w:r w:rsidR="003D69E0" w:rsidRPr="00E5515D">
              <w:rPr>
                <w:rFonts w:cstheme="minorHAnsi"/>
                <w:sz w:val="20"/>
                <w:szCs w:val="20"/>
                <w:lang w:val="en-US"/>
              </w:rPr>
              <w:t xml:space="preserve"> for 2017 event</w:t>
            </w:r>
            <w:r w:rsidR="00E5515D">
              <w:rPr>
                <w:rFonts w:cstheme="minorHAnsi"/>
                <w:sz w:val="20"/>
                <w:szCs w:val="20"/>
                <w:lang w:val="en-US"/>
              </w:rPr>
              <w:t xml:space="preserve"> and event run – well attended</w:t>
            </w:r>
          </w:p>
          <w:p w14:paraId="49E685AD" w14:textId="3366A5E2" w:rsidR="00081623" w:rsidRPr="00E5515D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Future </w:t>
            </w:r>
            <w:r w:rsidR="000D020B" w:rsidRPr="00E5515D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="00E5515D">
              <w:rPr>
                <w:rFonts w:cstheme="minorHAnsi"/>
                <w:sz w:val="20"/>
                <w:szCs w:val="20"/>
                <w:lang w:val="en-US"/>
              </w:rPr>
              <w:t>some interest from a group who might take the event forward, but no clarity at this time.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2BA312BE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64BDDBA8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F87C947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Continue to run tours if these are feasible without the Heritage Centre</w:t>
            </w:r>
          </w:p>
          <w:p w14:paraId="074184A9" w14:textId="77777777" w:rsidR="00081623" w:rsidRPr="00812ECE" w:rsidRDefault="00081623" w:rsidP="009A286C">
            <w:pPr>
              <w:pStyle w:val="ListParagraph"/>
              <w:ind w:left="1080"/>
              <w:rPr>
                <w:rFonts w:cstheme="minorHAnsi"/>
                <w:sz w:val="20"/>
                <w:szCs w:val="20"/>
                <w:lang w:val="en-US"/>
              </w:rPr>
            </w:pPr>
          </w:p>
          <w:p w14:paraId="25E8FC2E" w14:textId="0BFB0B7E" w:rsidR="00166211" w:rsidRDefault="00166211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F4A8DB" w14:textId="04E328CA" w:rsidR="00166211" w:rsidRDefault="00166211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A09252" w14:textId="77777777" w:rsidR="00166211" w:rsidRPr="00166211" w:rsidRDefault="00166211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8AEF07" w14:textId="484EE3E1" w:rsidR="00081623" w:rsidRPr="002D5CA0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2800E31E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Consult current tour guides </w:t>
            </w:r>
          </w:p>
          <w:p w14:paraId="0CB6AE5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AAF6B3B" w14:textId="77777777" w:rsidR="00166211" w:rsidRDefault="00166211" w:rsidP="009A286C">
            <w:pPr>
              <w:pStyle w:val="ListParagraph"/>
              <w:ind w:left="113"/>
              <w:rPr>
                <w:rFonts w:cstheme="minorHAnsi"/>
                <w:sz w:val="20"/>
                <w:szCs w:val="20"/>
                <w:lang w:val="en-US"/>
              </w:rPr>
            </w:pPr>
          </w:p>
          <w:p w14:paraId="44E3313D" w14:textId="252593BB" w:rsidR="00081623" w:rsidRPr="002D5CA0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D2799DB" w14:textId="77777777" w:rsidR="002D5CA0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ER</w:t>
            </w:r>
            <w:r w:rsidR="002D5CA0">
              <w:rPr>
                <w:rFonts w:cstheme="minorHAnsi"/>
                <w:sz w:val="20"/>
                <w:szCs w:val="20"/>
                <w:lang w:val="en-US"/>
              </w:rPr>
              <w:t>, MB,</w:t>
            </w:r>
          </w:p>
          <w:p w14:paraId="39EC5620" w14:textId="6310F6F6" w:rsidR="002D5CA0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PH, NB, </w:t>
            </w:r>
          </w:p>
          <w:p w14:paraId="0EC9CB04" w14:textId="6B306054" w:rsidR="002D5CA0" w:rsidRPr="00812ECE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CJ, RV, PG, </w:t>
            </w:r>
          </w:p>
          <w:p w14:paraId="150A9F29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D91E612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3133FE6E" w14:textId="5F806715" w:rsidR="00081623" w:rsidRDefault="00166211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Monthly Museum Open Days were continued at a modified rate – guided tours of the mine site were run depending on the interest. The Heritage Centre was closed d</w:t>
            </w:r>
            <w:r w:rsidR="00E5515D">
              <w:rPr>
                <w:rFonts w:cstheme="minorHAnsi"/>
                <w:sz w:val="20"/>
                <w:szCs w:val="20"/>
                <w:lang w:val="en-US"/>
              </w:rPr>
              <w:t>uring tours as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5515D">
              <w:rPr>
                <w:rFonts w:cstheme="minorHAnsi"/>
                <w:sz w:val="20"/>
                <w:szCs w:val="20"/>
                <w:lang w:val="en-US"/>
              </w:rPr>
              <w:t xml:space="preserve">insufficient HC visitation </w:t>
            </w:r>
            <w:r>
              <w:rPr>
                <w:rFonts w:cstheme="minorHAnsi"/>
                <w:sz w:val="20"/>
                <w:szCs w:val="20"/>
                <w:lang w:val="en-US"/>
              </w:rPr>
              <w:t>to warrant volunteers being on hand.</w:t>
            </w:r>
          </w:p>
          <w:p w14:paraId="76276F51" w14:textId="4BCC3D73" w:rsidR="00081623" w:rsidRPr="00E5515D" w:rsidRDefault="001761FA" w:rsidP="00E5515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One</w:t>
            </w:r>
            <w:r w:rsidR="00166211">
              <w:rPr>
                <w:rFonts w:cstheme="minorHAnsi"/>
                <w:sz w:val="20"/>
                <w:szCs w:val="20"/>
                <w:lang w:val="en-US"/>
              </w:rPr>
              <w:t xml:space="preserve"> larger tour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was </w:t>
            </w:r>
            <w:r w:rsidR="00166211">
              <w:rPr>
                <w:rFonts w:cstheme="minorHAnsi"/>
                <w:sz w:val="20"/>
                <w:szCs w:val="20"/>
                <w:lang w:val="en-US"/>
              </w:rPr>
              <w:t>run</w:t>
            </w:r>
            <w:r w:rsidR="002D5CA0">
              <w:rPr>
                <w:rFonts w:cstheme="minorHAnsi"/>
                <w:sz w:val="20"/>
                <w:szCs w:val="20"/>
                <w:lang w:val="en-US"/>
              </w:rPr>
              <w:t xml:space="preserve"> with available guides.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61E67008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064DB9D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84A07C7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FD836DF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D5CA0" w:rsidRPr="00812ECE" w14:paraId="4DAD8272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2A8630C" w14:textId="4D057891" w:rsidR="002D5CA0" w:rsidRPr="00812ECE" w:rsidRDefault="002D5CA0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Complete outstanding projects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74E5D25C" w14:textId="39B7DA8A" w:rsidR="002D5CA0" w:rsidRPr="00E5515D" w:rsidRDefault="002D5CA0" w:rsidP="00E551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WW1 planting and </w:t>
            </w:r>
            <w:proofErr w:type="gramStart"/>
            <w:r w:rsidRPr="00E5515D">
              <w:rPr>
                <w:rFonts w:cstheme="minorHAnsi"/>
                <w:sz w:val="20"/>
                <w:szCs w:val="20"/>
                <w:lang w:val="en-US"/>
              </w:rPr>
              <w:t>installation  of</w:t>
            </w:r>
            <w:proofErr w:type="gramEnd"/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 Memorial Tree Plinths; </w:t>
            </w:r>
          </w:p>
          <w:p w14:paraId="784AFB4B" w14:textId="0D1F5ECB" w:rsidR="002D5CA0" w:rsidRPr="00E5515D" w:rsidRDefault="002D5CA0" w:rsidP="00E551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Publishing WW1 book; </w:t>
            </w:r>
          </w:p>
          <w:p w14:paraId="30EC7BEE" w14:textId="54AB5F2C" w:rsidR="002D5CA0" w:rsidRPr="00E5515D" w:rsidRDefault="002D5CA0" w:rsidP="00E5515D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Miners’ Trust Grant (collaboration of </w:t>
            </w:r>
            <w:proofErr w:type="spellStart"/>
            <w:r w:rsidRPr="00E5515D">
              <w:rPr>
                <w:rFonts w:cstheme="minorHAnsi"/>
                <w:sz w:val="20"/>
                <w:szCs w:val="20"/>
                <w:lang w:val="en-US"/>
              </w:rPr>
              <w:t>MKMHInc</w:t>
            </w:r>
            <w:proofErr w:type="spellEnd"/>
            <w:r w:rsidRPr="00E5515D">
              <w:rPr>
                <w:rFonts w:cstheme="minorHAnsi"/>
                <w:sz w:val="20"/>
                <w:szCs w:val="20"/>
                <w:lang w:val="en-US"/>
              </w:rPr>
              <w:t xml:space="preserve"> &amp; NPWS &amp; WCC</w:t>
            </w:r>
            <w:r w:rsidR="00E5515D">
              <w:rPr>
                <w:rFonts w:cstheme="minorHAnsi"/>
                <w:sz w:val="20"/>
                <w:szCs w:val="20"/>
                <w:lang w:val="en-US"/>
              </w:rPr>
              <w:t>) – either implement or return funds.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F9A5BFE" w14:textId="7B124E56" w:rsidR="003D69E0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ER &amp; Marion Beard</w:t>
            </w:r>
          </w:p>
          <w:p w14:paraId="7B5B389E" w14:textId="235D4E74" w:rsidR="002D5CA0" w:rsidRPr="00812ECE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08B929CD" w14:textId="77777777" w:rsidR="002D5CA0" w:rsidRPr="00C23D66" w:rsidRDefault="002D5CA0" w:rsidP="00C23D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23D66">
              <w:rPr>
                <w:rFonts w:cstheme="minorHAnsi"/>
                <w:sz w:val="20"/>
                <w:szCs w:val="20"/>
                <w:lang w:val="en-US"/>
              </w:rPr>
              <w:t>Plinths being manufactured</w:t>
            </w:r>
          </w:p>
          <w:p w14:paraId="0F73CC78" w14:textId="16F632AC" w:rsidR="002D5CA0" w:rsidRPr="00C23D66" w:rsidRDefault="002D5CA0" w:rsidP="00C23D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23D66">
              <w:rPr>
                <w:rFonts w:cstheme="minorHAnsi"/>
                <w:sz w:val="20"/>
                <w:szCs w:val="20"/>
                <w:lang w:val="en-US"/>
              </w:rPr>
              <w:t xml:space="preserve">Editing </w:t>
            </w:r>
            <w:r w:rsidR="00E5515D" w:rsidRPr="00C23D66">
              <w:rPr>
                <w:rFonts w:cstheme="minorHAnsi"/>
                <w:sz w:val="20"/>
                <w:szCs w:val="20"/>
                <w:lang w:val="en-US"/>
              </w:rPr>
              <w:t xml:space="preserve">of book </w:t>
            </w:r>
            <w:r w:rsidRPr="00C23D66">
              <w:rPr>
                <w:rFonts w:cstheme="minorHAnsi"/>
                <w:sz w:val="20"/>
                <w:szCs w:val="20"/>
                <w:lang w:val="en-US"/>
              </w:rPr>
              <w:t>underway</w:t>
            </w:r>
          </w:p>
          <w:p w14:paraId="6877DB1A" w14:textId="2A9FBA66" w:rsidR="002D5CA0" w:rsidRPr="007105D9" w:rsidRDefault="002D5CA0" w:rsidP="00C23D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105D9">
              <w:rPr>
                <w:rFonts w:cstheme="minorHAnsi"/>
                <w:sz w:val="20"/>
                <w:szCs w:val="20"/>
                <w:lang w:val="en-US"/>
              </w:rPr>
              <w:t xml:space="preserve">Negotiating </w:t>
            </w:r>
            <w:r w:rsidR="00C23D66" w:rsidRPr="007105D9">
              <w:rPr>
                <w:rFonts w:cstheme="minorHAnsi"/>
                <w:sz w:val="20"/>
                <w:szCs w:val="20"/>
                <w:lang w:val="en-US"/>
              </w:rPr>
              <w:t xml:space="preserve">Grant </w:t>
            </w:r>
            <w:r w:rsidRPr="007105D9">
              <w:rPr>
                <w:rFonts w:cstheme="minorHAnsi"/>
                <w:sz w:val="20"/>
                <w:szCs w:val="20"/>
                <w:lang w:val="en-US"/>
              </w:rPr>
              <w:t>variation with WCC heritage officer</w:t>
            </w:r>
          </w:p>
          <w:p w14:paraId="7597F976" w14:textId="77777777" w:rsidR="002D5CA0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624A0BA4" w14:textId="77777777" w:rsidR="002D5CA0" w:rsidRPr="00812ECE" w:rsidRDefault="002D5CA0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81623" w:rsidRPr="00812ECE" w14:paraId="362940B5" w14:textId="77777777" w:rsidTr="00DD79EE">
        <w:trPr>
          <w:jc w:val="center"/>
        </w:trPr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2A0A348" w14:textId="77777777" w:rsidR="00081623" w:rsidRPr="00812ECE" w:rsidRDefault="00081623" w:rsidP="009A28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Document on how the </w:t>
            </w:r>
            <w:proofErr w:type="spellStart"/>
            <w:r w:rsidRPr="00812ECE">
              <w:rPr>
                <w:rFonts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812ECE">
              <w:rPr>
                <w:rFonts w:cstheme="minorHAnsi"/>
                <w:sz w:val="20"/>
                <w:szCs w:val="20"/>
                <w:lang w:val="en-US"/>
              </w:rPr>
              <w:t xml:space="preserve"> might be re-activated and by whom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47A4E689" w14:textId="77777777" w:rsidR="00081623" w:rsidRPr="00812ECE" w:rsidRDefault="00081623" w:rsidP="00E5515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C2CE665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018F7541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2ECE">
              <w:rPr>
                <w:rFonts w:cstheme="minorHAnsi"/>
                <w:sz w:val="20"/>
                <w:szCs w:val="20"/>
                <w:lang w:val="en-US"/>
              </w:rPr>
              <w:t>To be completed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14:paraId="7791F9CE" w14:textId="77777777" w:rsidR="00081623" w:rsidRPr="00812ECE" w:rsidRDefault="00081623" w:rsidP="009A286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9851703" w14:textId="08A73EEC" w:rsidR="00070A3E" w:rsidRDefault="00070A3E" w:rsidP="009A286C">
      <w:pPr>
        <w:spacing w:after="0" w:line="240" w:lineRule="auto"/>
      </w:pPr>
    </w:p>
    <w:p w14:paraId="08738ECD" w14:textId="2636D9A2" w:rsidR="00C23D66" w:rsidRDefault="003B556B" w:rsidP="008A04CE">
      <w:pPr>
        <w:spacing w:after="0" w:line="360" w:lineRule="auto"/>
      </w:pPr>
      <w:r>
        <w:t xml:space="preserve">The Caretaker Committee </w:t>
      </w:r>
      <w:r w:rsidR="007C3C14">
        <w:t xml:space="preserve">also </w:t>
      </w:r>
      <w:r w:rsidR="005D38F3">
        <w:t>connected with other community groups and businesses in Mt Kembla and Kembla Heights and together organised</w:t>
      </w:r>
      <w:r>
        <w:t xml:space="preserve"> </w:t>
      </w:r>
      <w:r w:rsidR="005D38F3">
        <w:t xml:space="preserve">a Community </w:t>
      </w:r>
      <w:r w:rsidR="00C23D66">
        <w:t>Meeting on 19 November</w:t>
      </w:r>
      <w:r w:rsidR="00C23D66" w:rsidRPr="00C23D66">
        <w:t xml:space="preserve"> </w:t>
      </w:r>
      <w:r w:rsidR="00C23D66">
        <w:t xml:space="preserve">in the Kembla </w:t>
      </w:r>
      <w:proofErr w:type="spellStart"/>
      <w:r w:rsidR="00C23D66">
        <w:t>Hts</w:t>
      </w:r>
      <w:proofErr w:type="spellEnd"/>
      <w:r w:rsidR="00C23D66">
        <w:t xml:space="preserve"> Community Hall with 32 people attending. The Meeting’s</w:t>
      </w:r>
      <w:r w:rsidR="005D38F3">
        <w:t xml:space="preserve"> objectives were</w:t>
      </w:r>
      <w:r w:rsidR="00C23D66">
        <w:t>:</w:t>
      </w:r>
    </w:p>
    <w:p w14:paraId="5439F98E" w14:textId="2F8AB18B" w:rsidR="00C23D66" w:rsidRPr="007B45AF" w:rsidRDefault="00C23D66" w:rsidP="007B45AF">
      <w:pPr>
        <w:pStyle w:val="ListParagraph"/>
        <w:numPr>
          <w:ilvl w:val="0"/>
          <w:numId w:val="16"/>
        </w:numPr>
        <w:spacing w:line="360" w:lineRule="auto"/>
        <w:rPr>
          <w:rFonts w:eastAsiaTheme="minorHAnsi" w:cstheme="minorBidi"/>
          <w:sz w:val="22"/>
          <w:szCs w:val="22"/>
          <w:lang w:eastAsia="en-US"/>
        </w:rPr>
      </w:pP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To start a </w:t>
      </w:r>
      <w:r w:rsidRPr="007B45AF">
        <w:rPr>
          <w:rFonts w:eastAsiaTheme="minorHAnsi" w:cstheme="minorBidi"/>
          <w:sz w:val="22"/>
          <w:szCs w:val="22"/>
          <w:lang w:eastAsia="en-US"/>
        </w:rPr>
        <w:t>conversation</w:t>
      </w: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 between community organisations in the villages</w:t>
      </w:r>
    </w:p>
    <w:p w14:paraId="4F27A76F" w14:textId="77777777" w:rsidR="00C23D66" w:rsidRPr="00C23D66" w:rsidRDefault="00C23D66" w:rsidP="00C23D66">
      <w:pPr>
        <w:pStyle w:val="ListParagraph"/>
        <w:numPr>
          <w:ilvl w:val="0"/>
          <w:numId w:val="15"/>
        </w:numPr>
        <w:rPr>
          <w:rFonts w:eastAsia="Times New Roman" w:cs="Arial"/>
          <w:color w:val="000000"/>
          <w:sz w:val="22"/>
          <w:szCs w:val="22"/>
          <w:lang w:eastAsia="en-GB"/>
        </w:rPr>
      </w:pPr>
      <w:r w:rsidRPr="00C23D66">
        <w:rPr>
          <w:rFonts w:eastAsia="Times New Roman" w:cs="Arial"/>
          <w:color w:val="000000"/>
          <w:sz w:val="22"/>
          <w:szCs w:val="22"/>
          <w:lang w:eastAsia="en-GB"/>
        </w:rPr>
        <w:t xml:space="preserve">To share information about </w:t>
      </w:r>
    </w:p>
    <w:p w14:paraId="3F4F27EA" w14:textId="77777777" w:rsidR="00C23D66" w:rsidRPr="00C23D66" w:rsidRDefault="00C23D66" w:rsidP="00C23D6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 w:val="22"/>
          <w:szCs w:val="22"/>
          <w:lang w:eastAsia="en-GB"/>
        </w:rPr>
      </w:pPr>
      <w:r w:rsidRPr="00C23D66">
        <w:rPr>
          <w:rFonts w:eastAsia="Times New Roman" w:cs="Arial"/>
          <w:color w:val="000000"/>
          <w:sz w:val="22"/>
          <w:szCs w:val="22"/>
          <w:lang w:eastAsia="en-GB"/>
        </w:rPr>
        <w:t>the DCEP</w:t>
      </w:r>
    </w:p>
    <w:p w14:paraId="5ABB06A3" w14:textId="77777777" w:rsidR="00C23D66" w:rsidRPr="00C23D66" w:rsidRDefault="00C23D66" w:rsidP="00C23D6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 w:val="22"/>
          <w:szCs w:val="22"/>
          <w:lang w:eastAsia="en-GB"/>
        </w:rPr>
      </w:pPr>
      <w:r w:rsidRPr="00C23D66">
        <w:rPr>
          <w:rFonts w:eastAsia="Times New Roman" w:cs="Arial"/>
          <w:color w:val="000000"/>
          <w:sz w:val="22"/>
          <w:szCs w:val="22"/>
          <w:lang w:eastAsia="en-GB"/>
        </w:rPr>
        <w:t>the activities undertaken in the villages – both commercial and recreational</w:t>
      </w:r>
    </w:p>
    <w:p w14:paraId="53FA71C2" w14:textId="77777777" w:rsidR="00C23D66" w:rsidRPr="00C23D66" w:rsidRDefault="00C23D66" w:rsidP="00C23D6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 w:val="22"/>
          <w:szCs w:val="22"/>
          <w:lang w:eastAsia="en-GB"/>
        </w:rPr>
      </w:pPr>
      <w:r w:rsidRPr="00C23D66">
        <w:rPr>
          <w:rFonts w:eastAsia="Times New Roman" w:cs="Arial"/>
          <w:color w:val="000000"/>
          <w:sz w:val="22"/>
          <w:szCs w:val="22"/>
          <w:lang w:eastAsia="en-GB"/>
        </w:rPr>
        <w:t>the community organisations active in the villages</w:t>
      </w:r>
    </w:p>
    <w:p w14:paraId="49EAF173" w14:textId="77777777" w:rsidR="00C23D66" w:rsidRPr="00C23D66" w:rsidRDefault="00C23D66" w:rsidP="00C23D6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 w:val="22"/>
          <w:szCs w:val="22"/>
          <w:lang w:eastAsia="en-GB"/>
        </w:rPr>
      </w:pPr>
      <w:r w:rsidRPr="00C23D66">
        <w:rPr>
          <w:rFonts w:eastAsia="Times New Roman" w:cs="Arial"/>
          <w:color w:val="000000"/>
          <w:sz w:val="22"/>
          <w:szCs w:val="22"/>
          <w:lang w:eastAsia="en-GB"/>
        </w:rPr>
        <w:t>local issues that matter to people</w:t>
      </w:r>
    </w:p>
    <w:p w14:paraId="553D97AD" w14:textId="77777777" w:rsidR="00C23D66" w:rsidRPr="007B45AF" w:rsidRDefault="00C23D66" w:rsidP="007B45AF">
      <w:pPr>
        <w:pStyle w:val="ListParagraph"/>
        <w:numPr>
          <w:ilvl w:val="0"/>
          <w:numId w:val="15"/>
        </w:numPr>
        <w:spacing w:before="120" w:line="360" w:lineRule="auto"/>
        <w:ind w:left="357" w:hanging="357"/>
        <w:rPr>
          <w:rFonts w:eastAsia="Times New Roman" w:cs="Arial"/>
          <w:color w:val="000000"/>
          <w:sz w:val="22"/>
          <w:szCs w:val="22"/>
          <w:lang w:eastAsia="en-GB"/>
        </w:rPr>
      </w:pP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To </w:t>
      </w:r>
      <w:r w:rsidRPr="007B45AF">
        <w:rPr>
          <w:rFonts w:eastAsiaTheme="minorHAnsi" w:cstheme="minorBidi"/>
          <w:sz w:val="22"/>
          <w:szCs w:val="22"/>
          <w:lang w:eastAsia="en-US"/>
        </w:rPr>
        <w:t>generate</w:t>
      </w: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 some ideas for community projects that would fit the criteria for DCEP funding</w:t>
      </w:r>
    </w:p>
    <w:p w14:paraId="1DD22852" w14:textId="77777777" w:rsidR="007B45AF" w:rsidRDefault="00C23D66" w:rsidP="003B556B">
      <w:pPr>
        <w:pStyle w:val="ListParagraph"/>
        <w:numPr>
          <w:ilvl w:val="0"/>
          <w:numId w:val="15"/>
        </w:numPr>
        <w:spacing w:before="120" w:line="360" w:lineRule="auto"/>
        <w:ind w:left="357" w:hanging="357"/>
        <w:rPr>
          <w:rFonts w:eastAsia="Times New Roman" w:cs="Arial"/>
          <w:color w:val="000000"/>
          <w:sz w:val="22"/>
          <w:szCs w:val="22"/>
          <w:lang w:eastAsia="en-GB"/>
        </w:rPr>
      </w:pP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To </w:t>
      </w:r>
      <w:r w:rsidRPr="007B45AF">
        <w:rPr>
          <w:rFonts w:eastAsiaTheme="minorHAnsi" w:cstheme="minorBidi"/>
          <w:sz w:val="22"/>
          <w:szCs w:val="22"/>
          <w:lang w:eastAsia="en-US"/>
        </w:rPr>
        <w:t>check</w:t>
      </w:r>
      <w:r w:rsidRPr="007B45AF">
        <w:rPr>
          <w:rFonts w:eastAsia="Times New Roman" w:cs="Arial"/>
          <w:color w:val="000000"/>
          <w:sz w:val="22"/>
          <w:szCs w:val="22"/>
          <w:lang w:eastAsia="en-GB"/>
        </w:rPr>
        <w:t xml:space="preserve"> the level of interest in working as a community to access DCEP funding and, if the interest is high, to consider ways to work together</w:t>
      </w:r>
      <w:r w:rsidR="007B45AF">
        <w:rPr>
          <w:rFonts w:eastAsia="Times New Roman" w:cs="Arial"/>
          <w:color w:val="000000"/>
          <w:sz w:val="22"/>
          <w:szCs w:val="22"/>
          <w:lang w:eastAsia="en-GB"/>
        </w:rPr>
        <w:t>.</w:t>
      </w:r>
    </w:p>
    <w:p w14:paraId="515344A9" w14:textId="4CA9E096" w:rsidR="007C3C14" w:rsidRDefault="007B45AF" w:rsidP="007B45AF">
      <w:pPr>
        <w:spacing w:before="120" w:line="360" w:lineRule="auto"/>
      </w:pPr>
      <w:r>
        <w:t>A report of the meeting outcomes was circulated to a list of 50+ people</w:t>
      </w:r>
      <w:r w:rsidR="00A06C9A">
        <w:t xml:space="preserve"> and a survey undertaken of possible next steps. </w:t>
      </w:r>
      <w:r>
        <w:t>There was some enthusiasm for continuing the conversation at another meeting</w:t>
      </w:r>
      <w:r w:rsidR="00A06C9A">
        <w:t xml:space="preserve"> in early 2018.</w:t>
      </w:r>
    </w:p>
    <w:p w14:paraId="2C19BEAC" w14:textId="5C3073CF" w:rsidR="00A06C9A" w:rsidRPr="007B45AF" w:rsidRDefault="00A06C9A" w:rsidP="00A06C9A">
      <w:pPr>
        <w:pStyle w:val="Heading3"/>
        <w:rPr>
          <w:rFonts w:eastAsia="Times New Roman" w:cs="Calibri (Body CS)"/>
          <w:color w:val="000000"/>
          <w:sz w:val="22"/>
          <w:szCs w:val="22"/>
          <w:lang w:eastAsia="en-GB"/>
        </w:rPr>
      </w:pPr>
      <w:r w:rsidRPr="00A06C9A">
        <w:rPr>
          <w:b/>
        </w:rPr>
        <w:lastRenderedPageBreak/>
        <w:t>Other</w:t>
      </w:r>
      <w:r>
        <w:t xml:space="preserve"> </w:t>
      </w:r>
      <w:r w:rsidRPr="00A06C9A">
        <w:rPr>
          <w:b/>
        </w:rPr>
        <w:t>activities</w:t>
      </w:r>
    </w:p>
    <w:p w14:paraId="2ACF4CBF" w14:textId="77777777" w:rsidR="00A06C9A" w:rsidRDefault="001147C4" w:rsidP="003B556B">
      <w:pPr>
        <w:spacing w:after="0" w:line="360" w:lineRule="auto"/>
        <w:rPr>
          <w:b/>
        </w:rPr>
      </w:pPr>
      <w:r w:rsidRPr="001761FA">
        <w:rPr>
          <w:b/>
        </w:rPr>
        <w:t>Annual even</w:t>
      </w:r>
      <w:r w:rsidR="00A06C9A">
        <w:rPr>
          <w:b/>
        </w:rPr>
        <w:t>ts:</w:t>
      </w:r>
    </w:p>
    <w:p w14:paraId="1B8D8560" w14:textId="2EE94720" w:rsidR="001147C4" w:rsidRDefault="001147C4" w:rsidP="003B556B">
      <w:pPr>
        <w:spacing w:after="0" w:line="360" w:lineRule="auto"/>
      </w:pPr>
      <w:r w:rsidRPr="00A06C9A">
        <w:rPr>
          <w:i/>
        </w:rPr>
        <w:t>96 Candles Ceremony 2017</w:t>
      </w:r>
      <w:r>
        <w:t xml:space="preserve"> </w:t>
      </w:r>
      <w:r w:rsidR="00AA392D">
        <w:t>We made a</w:t>
      </w:r>
      <w:r>
        <w:t xml:space="preserve"> last</w:t>
      </w:r>
      <w:r w:rsidR="00AA392D">
        <w:t>-</w:t>
      </w:r>
      <w:r>
        <w:t xml:space="preserve">minute venue changed to the Kembla </w:t>
      </w:r>
      <w:proofErr w:type="spellStart"/>
      <w:r>
        <w:t>Hts</w:t>
      </w:r>
      <w:proofErr w:type="spellEnd"/>
      <w:r>
        <w:t xml:space="preserve"> Community Hall due to inclement weather. Surprisingly good turn up despite the weather. Considered a safer, more comfortable venue for older people. </w:t>
      </w:r>
      <w:r w:rsidR="004F5B0D">
        <w:t>The audience was informed that this event needed a new group of peop</w:t>
      </w:r>
      <w:r w:rsidR="00A06C9A">
        <w:t>le to manage it for 2018</w:t>
      </w:r>
      <w:r w:rsidR="004F5B0D">
        <w:t>.</w:t>
      </w:r>
      <w:r w:rsidR="00A06C9A">
        <w:t xml:space="preserve">  Some interest was shown by a small group of residents but there is no clear way forward at this time.</w:t>
      </w:r>
    </w:p>
    <w:p w14:paraId="08230B39" w14:textId="5A7956CC" w:rsidR="001761FA" w:rsidRDefault="004F5B0D" w:rsidP="003B556B">
      <w:pPr>
        <w:spacing w:after="0" w:line="360" w:lineRule="auto"/>
      </w:pPr>
      <w:r w:rsidRPr="00A06C9A">
        <w:rPr>
          <w:i/>
        </w:rPr>
        <w:t>The heritage display in the Mt Kembla Public School</w:t>
      </w:r>
      <w:r>
        <w:t xml:space="preserve"> building </w:t>
      </w:r>
      <w:r w:rsidR="00A06C9A">
        <w:t xml:space="preserve">was </w:t>
      </w:r>
      <w:r w:rsidR="00A73DF7">
        <w:t>combined with the P&amp;C’s `Day on the Lawn’ event</w:t>
      </w:r>
      <w:r w:rsidR="00A06C9A">
        <w:t xml:space="preserve"> which</w:t>
      </w:r>
      <w:r w:rsidR="00A73DF7">
        <w:t xml:space="preserve"> </w:t>
      </w:r>
      <w:r>
        <w:t xml:space="preserve">had several different themes using Heritage Centre temporary displays to lessen the work load. The Mt Kembla genealogy collection used in former years has been donated </w:t>
      </w:r>
      <w:r w:rsidR="007105D9">
        <w:t xml:space="preserve">by Clare Curtis </w:t>
      </w:r>
      <w:r>
        <w:t xml:space="preserve">to the group </w:t>
      </w:r>
      <w:r w:rsidR="00A73DF7">
        <w:t>for safe-keeping</w:t>
      </w:r>
      <w:r>
        <w:t>.</w:t>
      </w:r>
    </w:p>
    <w:p w14:paraId="11CB0E42" w14:textId="3074C642" w:rsidR="00A06C9A" w:rsidRDefault="00A06C9A" w:rsidP="003B556B">
      <w:pPr>
        <w:spacing w:after="0" w:line="360" w:lineRule="auto"/>
      </w:pPr>
      <w:r>
        <w:rPr>
          <w:b/>
        </w:rPr>
        <w:t xml:space="preserve">Heritage Centre </w:t>
      </w:r>
      <w:r w:rsidR="00476459" w:rsidRPr="002053E7">
        <w:rPr>
          <w:b/>
        </w:rPr>
        <w:t>Tours</w:t>
      </w:r>
    </w:p>
    <w:p w14:paraId="1A155D76" w14:textId="29BA99CB" w:rsidR="00476459" w:rsidRDefault="00A06C9A" w:rsidP="003B556B">
      <w:pPr>
        <w:spacing w:after="0" w:line="360" w:lineRule="auto"/>
      </w:pPr>
      <w:r>
        <w:t>W</w:t>
      </w:r>
      <w:r w:rsidR="00AA392D">
        <w:t xml:space="preserve">e led 3 tour groups </w:t>
      </w:r>
      <w:r w:rsidR="007A7587">
        <w:t>with 73 visitors and 2-day field study Y9 Holy Spirit College</w:t>
      </w:r>
      <w:r w:rsidR="000F46DB">
        <w:t xml:space="preserve"> Bellambi, </w:t>
      </w:r>
      <w:r w:rsidR="002053E7">
        <w:t xml:space="preserve">with 165 students (down from last year due to the end-of-year date). Thanks to tour guides Russell </w:t>
      </w:r>
      <w:proofErr w:type="spellStart"/>
      <w:r w:rsidR="002053E7">
        <w:t>Viles</w:t>
      </w:r>
      <w:proofErr w:type="spellEnd"/>
      <w:r w:rsidR="002053E7">
        <w:t xml:space="preserve">, Neil </w:t>
      </w:r>
      <w:proofErr w:type="spellStart"/>
      <w:r w:rsidR="002053E7">
        <w:t>Bott</w:t>
      </w:r>
      <w:proofErr w:type="spellEnd"/>
      <w:r w:rsidR="002053E7">
        <w:t>, Phil Grant, Caz Jervis, Marion Beard &amp; Elizabeth Roberts for their dedication on those two days – no mean feat – 4 sessions each day.</w:t>
      </w:r>
      <w:r w:rsidR="007105D9">
        <w:t xml:space="preserve"> </w:t>
      </w:r>
    </w:p>
    <w:p w14:paraId="16C4F055" w14:textId="77777777" w:rsidR="00A06C9A" w:rsidRDefault="001761FA" w:rsidP="003B556B">
      <w:pPr>
        <w:spacing w:after="0" w:line="360" w:lineRule="auto"/>
      </w:pPr>
      <w:r w:rsidRPr="00120F30">
        <w:rPr>
          <w:b/>
        </w:rPr>
        <w:t>Monthly Open Days</w:t>
      </w:r>
    </w:p>
    <w:p w14:paraId="0DD55457" w14:textId="416B4B9D" w:rsidR="001761FA" w:rsidRDefault="00A06C9A" w:rsidP="003B556B">
      <w:pPr>
        <w:spacing w:after="0" w:line="360" w:lineRule="auto"/>
      </w:pPr>
      <w:r>
        <w:t>V</w:t>
      </w:r>
      <w:r w:rsidR="001761FA">
        <w:t>ariable attendance</w:t>
      </w:r>
      <w:r>
        <w:t xml:space="preserve"> over the year</w:t>
      </w:r>
      <w:r w:rsidR="001761FA">
        <w:t xml:space="preserve">. Thanks to Phil Hartley and Neil </w:t>
      </w:r>
      <w:proofErr w:type="spellStart"/>
      <w:r w:rsidR="001761FA">
        <w:t>Bott</w:t>
      </w:r>
      <w:proofErr w:type="spellEnd"/>
      <w:r w:rsidR="001761FA">
        <w:t xml:space="preserve"> for taking small groups to the mine site. Neil has created a wonderful diorama of this area to help people visualise what it used to look like. And</w:t>
      </w:r>
      <w:r w:rsidR="00120F30">
        <w:t xml:space="preserve"> thanks</w:t>
      </w:r>
      <w:r w:rsidR="001761FA">
        <w:t xml:space="preserve"> to Marion Beard, Caz and Elly Jervis, Carol Berry</w:t>
      </w:r>
      <w:r w:rsidR="00120F30">
        <w:t xml:space="preserve"> and Ruth Rodgers</w:t>
      </w:r>
      <w:r w:rsidR="001761FA">
        <w:t xml:space="preserve"> for </w:t>
      </w:r>
      <w:r w:rsidR="00120F30">
        <w:t>managing</w:t>
      </w:r>
      <w:r w:rsidR="001761FA">
        <w:t xml:space="preserve"> the Heritage Centre on those days.</w:t>
      </w:r>
    </w:p>
    <w:p w14:paraId="65C0CBDD" w14:textId="77777777" w:rsidR="00A06C9A" w:rsidRDefault="004D5FF4" w:rsidP="003B556B">
      <w:pPr>
        <w:spacing w:after="0" w:line="360" w:lineRule="auto"/>
        <w:rPr>
          <w:b/>
        </w:rPr>
      </w:pPr>
      <w:r w:rsidRPr="002053E7">
        <w:rPr>
          <w:b/>
        </w:rPr>
        <w:t>Funding</w:t>
      </w:r>
    </w:p>
    <w:p w14:paraId="591EACC7" w14:textId="4947F486" w:rsidR="004D5FF4" w:rsidRPr="00A06C9A" w:rsidRDefault="00A06C9A" w:rsidP="00A06C9A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t>The</w:t>
      </w:r>
      <w:r w:rsidR="004D5FF4" w:rsidRPr="00A06C9A">
        <w:rPr>
          <w:sz w:val="22"/>
          <w:szCs w:val="22"/>
        </w:rPr>
        <w:t xml:space="preserve"> DCEP has funded 12 month’s rental assistance ($12,480) for the Heritage Centre to enable us to </w:t>
      </w:r>
      <w:r w:rsidR="001C3966" w:rsidRPr="00A06C9A">
        <w:rPr>
          <w:sz w:val="22"/>
          <w:szCs w:val="22"/>
        </w:rPr>
        <w:t>deci</w:t>
      </w:r>
      <w:r w:rsidR="004D5FF4" w:rsidRPr="00A06C9A">
        <w:rPr>
          <w:sz w:val="22"/>
          <w:szCs w:val="22"/>
        </w:rPr>
        <w:t>de our future.</w:t>
      </w:r>
    </w:p>
    <w:p w14:paraId="1418AA7D" w14:textId="1D42BB89" w:rsidR="004D5FF4" w:rsidRPr="00A06C9A" w:rsidRDefault="004D5FF4" w:rsidP="00A06C9A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t xml:space="preserve">Museums &amp; Galleries NSW has awarded us a Small Grant ($2,000) for Trove (National Library of Australia) to digitise the Lysaght’s Diary and the Mt </w:t>
      </w:r>
      <w:proofErr w:type="spellStart"/>
      <w:r w:rsidRPr="00A06C9A">
        <w:rPr>
          <w:sz w:val="22"/>
          <w:szCs w:val="22"/>
        </w:rPr>
        <w:t>Kembla</w:t>
      </w:r>
      <w:proofErr w:type="spellEnd"/>
      <w:r w:rsidRPr="00A06C9A">
        <w:rPr>
          <w:sz w:val="22"/>
          <w:szCs w:val="22"/>
        </w:rPr>
        <w:t xml:space="preserve"> Mine Horse Register. This will be a partnership allowing them to place the work online for all to see and we keep the originals. The Mt </w:t>
      </w:r>
      <w:proofErr w:type="spellStart"/>
      <w:r w:rsidRPr="00A06C9A">
        <w:rPr>
          <w:sz w:val="22"/>
          <w:szCs w:val="22"/>
        </w:rPr>
        <w:t>Kembla</w:t>
      </w:r>
      <w:proofErr w:type="spellEnd"/>
      <w:r w:rsidRPr="00A06C9A">
        <w:rPr>
          <w:sz w:val="22"/>
          <w:szCs w:val="22"/>
        </w:rPr>
        <w:t xml:space="preserve"> Mine Rent Register may also be included in this work.</w:t>
      </w:r>
    </w:p>
    <w:p w14:paraId="0461188F" w14:textId="77777777" w:rsidR="00A06C9A" w:rsidRDefault="000F46DB" w:rsidP="00A06C9A">
      <w:pPr>
        <w:spacing w:after="0" w:line="360" w:lineRule="auto"/>
      </w:pPr>
      <w:r w:rsidRPr="001C3966">
        <w:rPr>
          <w:b/>
        </w:rPr>
        <w:t>Ongoing projects</w:t>
      </w:r>
    </w:p>
    <w:p w14:paraId="784F92F8" w14:textId="4CF594FA" w:rsidR="004D5FF4" w:rsidRPr="00A06C9A" w:rsidRDefault="004D5FF4" w:rsidP="00A06C9A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t>Yesterday Stories (Why Documentaries</w:t>
      </w:r>
      <w:r w:rsidR="002053E7" w:rsidRPr="00A06C9A">
        <w:rPr>
          <w:sz w:val="22"/>
          <w:szCs w:val="22"/>
        </w:rPr>
        <w:t>, Sandra Pires</w:t>
      </w:r>
      <w:r w:rsidRPr="00A06C9A">
        <w:rPr>
          <w:sz w:val="22"/>
          <w:szCs w:val="22"/>
        </w:rPr>
        <w:t xml:space="preserve">) – filming </w:t>
      </w:r>
      <w:r w:rsidR="0071119A" w:rsidRPr="00A06C9A">
        <w:rPr>
          <w:sz w:val="22"/>
          <w:szCs w:val="22"/>
        </w:rPr>
        <w:t xml:space="preserve">and editing are </w:t>
      </w:r>
      <w:r w:rsidRPr="00A06C9A">
        <w:rPr>
          <w:sz w:val="22"/>
          <w:szCs w:val="22"/>
        </w:rPr>
        <w:t xml:space="preserve">completed and </w:t>
      </w:r>
      <w:r w:rsidR="0071119A" w:rsidRPr="00A06C9A">
        <w:rPr>
          <w:sz w:val="22"/>
          <w:szCs w:val="22"/>
        </w:rPr>
        <w:t xml:space="preserve">to be </w:t>
      </w:r>
      <w:r w:rsidRPr="00A06C9A">
        <w:rPr>
          <w:sz w:val="22"/>
          <w:szCs w:val="22"/>
        </w:rPr>
        <w:t>launched early 2018.</w:t>
      </w:r>
    </w:p>
    <w:p w14:paraId="465366A5" w14:textId="5D31EADB" w:rsidR="0071119A" w:rsidRPr="00A06C9A" w:rsidRDefault="0071119A" w:rsidP="00A06C9A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t>Miners’ Trust Grant – Egg-ended Boiler conservation – partnership with NP&amp;WS – ongoing slow negotiations.</w:t>
      </w:r>
    </w:p>
    <w:p w14:paraId="268B7ABA" w14:textId="77777777" w:rsidR="00A06C9A" w:rsidRDefault="000F46DB" w:rsidP="00A06C9A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t>W</w:t>
      </w:r>
      <w:r w:rsidR="00A06C9A">
        <w:rPr>
          <w:sz w:val="22"/>
          <w:szCs w:val="22"/>
        </w:rPr>
        <w:t xml:space="preserve">W1 book of Mt </w:t>
      </w:r>
      <w:proofErr w:type="spellStart"/>
      <w:r w:rsidR="00A06C9A">
        <w:rPr>
          <w:sz w:val="22"/>
          <w:szCs w:val="22"/>
        </w:rPr>
        <w:t>Kembla’s</w:t>
      </w:r>
      <w:proofErr w:type="spellEnd"/>
      <w:r w:rsidR="00A06C9A">
        <w:rPr>
          <w:sz w:val="22"/>
          <w:szCs w:val="22"/>
        </w:rPr>
        <w:t xml:space="preserve"> soldiers is</w:t>
      </w:r>
      <w:r w:rsidRPr="00A06C9A">
        <w:rPr>
          <w:sz w:val="22"/>
          <w:szCs w:val="22"/>
        </w:rPr>
        <w:t xml:space="preserve"> Marion Beard’s project. Thanks to Helen Gaps for editing t</w:t>
      </w:r>
      <w:r w:rsidR="00A06C9A">
        <w:rPr>
          <w:sz w:val="22"/>
          <w:szCs w:val="22"/>
        </w:rPr>
        <w:t>he document. Funding will be sough</w:t>
      </w:r>
      <w:r w:rsidRPr="00A06C9A">
        <w:rPr>
          <w:sz w:val="22"/>
          <w:szCs w:val="22"/>
        </w:rPr>
        <w:t xml:space="preserve">t for its production and a sign. </w:t>
      </w:r>
    </w:p>
    <w:p w14:paraId="252FCF04" w14:textId="3D3BC541" w:rsidR="000F46DB" w:rsidRDefault="000F46DB" w:rsidP="00A06C9A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A06C9A">
        <w:rPr>
          <w:sz w:val="22"/>
          <w:szCs w:val="22"/>
        </w:rPr>
        <w:lastRenderedPageBreak/>
        <w:t>The last of the 1917/18 WW1 plaques &amp; trees were installed on 30</w:t>
      </w:r>
      <w:r w:rsidRPr="00A06C9A">
        <w:rPr>
          <w:sz w:val="22"/>
          <w:szCs w:val="22"/>
          <w:vertAlign w:val="superscript"/>
        </w:rPr>
        <w:t>th</w:t>
      </w:r>
      <w:r w:rsidRPr="00A06C9A">
        <w:rPr>
          <w:sz w:val="22"/>
          <w:szCs w:val="22"/>
        </w:rPr>
        <w:t xml:space="preserve"> July at the Mt </w:t>
      </w:r>
      <w:proofErr w:type="spellStart"/>
      <w:r w:rsidRPr="00A06C9A">
        <w:rPr>
          <w:sz w:val="22"/>
          <w:szCs w:val="22"/>
        </w:rPr>
        <w:t>Kembla</w:t>
      </w:r>
      <w:proofErr w:type="spellEnd"/>
      <w:r w:rsidRPr="00A06C9A">
        <w:rPr>
          <w:sz w:val="22"/>
          <w:szCs w:val="22"/>
        </w:rPr>
        <w:t xml:space="preserve"> Memorial Pathway (Stage 2) with a member of the RSL in attendance. Thank you Neil and Dawn </w:t>
      </w:r>
      <w:proofErr w:type="spellStart"/>
      <w:r w:rsidRPr="00A06C9A">
        <w:rPr>
          <w:sz w:val="22"/>
          <w:szCs w:val="22"/>
        </w:rPr>
        <w:t>Bott</w:t>
      </w:r>
      <w:proofErr w:type="spellEnd"/>
      <w:r w:rsidRPr="00A06C9A">
        <w:rPr>
          <w:sz w:val="22"/>
          <w:szCs w:val="22"/>
        </w:rPr>
        <w:t xml:space="preserve"> for producing and installing the plinths; and Jennifer and Col </w:t>
      </w:r>
      <w:proofErr w:type="spellStart"/>
      <w:r w:rsidRPr="00A06C9A">
        <w:rPr>
          <w:sz w:val="22"/>
          <w:szCs w:val="22"/>
        </w:rPr>
        <w:t>Meharg</w:t>
      </w:r>
      <w:proofErr w:type="spellEnd"/>
      <w:r w:rsidRPr="00A06C9A">
        <w:rPr>
          <w:sz w:val="22"/>
          <w:szCs w:val="22"/>
        </w:rPr>
        <w:t>, Ian and Elizabeth Roberts for the planting, tree guarding and ongoing watering.</w:t>
      </w:r>
    </w:p>
    <w:p w14:paraId="390B1905" w14:textId="1745947F" w:rsidR="00A06C9A" w:rsidRPr="00AF1194" w:rsidRDefault="00A06C9A" w:rsidP="00AF1194">
      <w:pPr>
        <w:pStyle w:val="Heading3"/>
      </w:pPr>
      <w:r w:rsidRPr="00AF1194">
        <w:rPr>
          <w:b/>
        </w:rPr>
        <w:t>Our</w:t>
      </w:r>
      <w:r w:rsidRPr="00AF1194">
        <w:t xml:space="preserve"> </w:t>
      </w:r>
      <w:r w:rsidRPr="00AF1194">
        <w:rPr>
          <w:b/>
        </w:rPr>
        <w:t>future</w:t>
      </w:r>
    </w:p>
    <w:p w14:paraId="75051C1B" w14:textId="77777777" w:rsidR="006A0733" w:rsidRDefault="00744025" w:rsidP="00744025">
      <w:pPr>
        <w:spacing w:after="0" w:line="360" w:lineRule="auto"/>
      </w:pPr>
      <w:r>
        <w:t>We’ve achieved much</w:t>
      </w:r>
      <w:r w:rsidR="00A06C9A">
        <w:t xml:space="preserve"> since the first meeting to organise the Centenary Festival in 2002</w:t>
      </w:r>
      <w:r>
        <w:t xml:space="preserve">. The reality is that our volunteer numbers have declined and sadly there are fewer younger people able to commit to the running of both the group and the Heritage Centre. </w:t>
      </w:r>
    </w:p>
    <w:p w14:paraId="00A7946F" w14:textId="77777777" w:rsidR="006A0733" w:rsidRDefault="00744025" w:rsidP="00744025">
      <w:pPr>
        <w:spacing w:after="0" w:line="360" w:lineRule="auto"/>
      </w:pPr>
      <w:r>
        <w:t xml:space="preserve">The future of the collection is of utmost importance and still to be decided. Its significance has been recognised by many in the museum world. </w:t>
      </w:r>
    </w:p>
    <w:p w14:paraId="6C7B1366" w14:textId="34286D79" w:rsidR="00744025" w:rsidRDefault="00744025" w:rsidP="00744025">
      <w:pPr>
        <w:spacing w:after="0" w:line="360" w:lineRule="auto"/>
      </w:pPr>
      <w:r>
        <w:t>We must decide within the next month whether to close the Heritage Centre</w:t>
      </w:r>
      <w:r w:rsidR="006A0733">
        <w:t xml:space="preserve"> at the end of June</w:t>
      </w:r>
      <w:r>
        <w:t xml:space="preserve"> and to wind down</w:t>
      </w:r>
      <w:r w:rsidR="006A0733">
        <w:t xml:space="preserve"> or wind up MKMHI</w:t>
      </w:r>
      <w:r>
        <w:t>. The group could continue to meet info</w:t>
      </w:r>
      <w:r w:rsidR="006A0733">
        <w:t>rmally in homes to complete the work of documenting, digitalising and housing</w:t>
      </w:r>
      <w:r>
        <w:t xml:space="preserve"> </w:t>
      </w:r>
      <w:r w:rsidR="006A0733">
        <w:t>our physical</w:t>
      </w:r>
      <w:r>
        <w:t xml:space="preserve"> collection</w:t>
      </w:r>
      <w:r w:rsidR="006A0733">
        <w:t xml:space="preserve"> of mining and village memorabilia.</w:t>
      </w:r>
    </w:p>
    <w:p w14:paraId="4031F2E4" w14:textId="53178F4F" w:rsidR="00F91212" w:rsidRDefault="00744025" w:rsidP="003B556B">
      <w:pPr>
        <w:spacing w:after="0" w:line="360" w:lineRule="auto"/>
      </w:pPr>
      <w:r>
        <w:t xml:space="preserve">I am standing down as Chairperson. My situation has </w:t>
      </w:r>
      <w:r w:rsidR="007105D9">
        <w:t>changed,</w:t>
      </w:r>
      <w:r>
        <w:t xml:space="preserve"> and </w:t>
      </w:r>
      <w:r w:rsidR="006A0733">
        <w:t xml:space="preserve">I </w:t>
      </w:r>
      <w:r>
        <w:t>need to attend to family matters.  I will be limited to continue working remotely on the collection.</w:t>
      </w:r>
      <w:r w:rsidR="006A0733">
        <w:t xml:space="preserve"> </w:t>
      </w:r>
      <w:r>
        <w:t>My sincere thanks to the outgoing committee members and the regular volunteers for the</w:t>
      </w:r>
      <w:r w:rsidR="006A0733">
        <w:t xml:space="preserve">ir support. </w:t>
      </w:r>
    </w:p>
    <w:p w14:paraId="6D7F57BE" w14:textId="4956077D" w:rsidR="006A0733" w:rsidRDefault="006A0733" w:rsidP="003B556B">
      <w:pPr>
        <w:spacing w:after="0" w:line="360" w:lineRule="auto"/>
      </w:pPr>
    </w:p>
    <w:p w14:paraId="74368FB3" w14:textId="0260CA04" w:rsidR="00070A3E" w:rsidRDefault="006A0733">
      <w:pPr>
        <w:spacing w:after="0" w:line="360" w:lineRule="auto"/>
      </w:pPr>
      <w:r>
        <w:t>Elizabeth Roberts, Chairperson, February 2018</w:t>
      </w:r>
    </w:p>
    <w:sectPr w:rsidR="00070A3E" w:rsidSect="00567614">
      <w:footerReference w:type="default" r:id="rId13"/>
      <w:pgSz w:w="16838" w:h="11906" w:orient="landscape"/>
      <w:pgMar w:top="720" w:right="720" w:bottom="720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B983" w14:textId="77777777" w:rsidR="00C500FA" w:rsidRDefault="00C500FA">
      <w:pPr>
        <w:spacing w:after="0" w:line="240" w:lineRule="auto"/>
      </w:pPr>
      <w:r>
        <w:separator/>
      </w:r>
    </w:p>
  </w:endnote>
  <w:endnote w:type="continuationSeparator" w:id="0">
    <w:p w14:paraId="58881634" w14:textId="77777777" w:rsidR="00C500FA" w:rsidRDefault="00C5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(Body CS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122714"/>
      <w:docPartObj>
        <w:docPartGallery w:val="Page Numbers (Bottom of Page)"/>
        <w:docPartUnique/>
      </w:docPartObj>
    </w:sdtPr>
    <w:sdtEndPr/>
    <w:sdtContent>
      <w:p w14:paraId="0B205E25" w14:textId="4D8FE5CA" w:rsidR="000F46DB" w:rsidRDefault="000F46D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79EE">
          <w:rPr>
            <w:noProof/>
          </w:rPr>
          <w:t>5</w:t>
        </w:r>
        <w:r>
          <w:fldChar w:fldCharType="end"/>
        </w:r>
      </w:p>
    </w:sdtContent>
  </w:sdt>
  <w:p w14:paraId="73C857CD" w14:textId="77777777" w:rsidR="000F46DB" w:rsidRDefault="000F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074D" w14:textId="77777777" w:rsidR="00C500FA" w:rsidRDefault="00C500FA">
      <w:pPr>
        <w:spacing w:after="0" w:line="240" w:lineRule="auto"/>
      </w:pPr>
      <w:r>
        <w:separator/>
      </w:r>
    </w:p>
  </w:footnote>
  <w:footnote w:type="continuationSeparator" w:id="0">
    <w:p w14:paraId="426D786A" w14:textId="77777777" w:rsidR="00C500FA" w:rsidRDefault="00C5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1F5"/>
    <w:multiLevelType w:val="multilevel"/>
    <w:tmpl w:val="4832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21CCA"/>
    <w:multiLevelType w:val="hybridMultilevel"/>
    <w:tmpl w:val="392CA0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252D1"/>
    <w:multiLevelType w:val="multilevel"/>
    <w:tmpl w:val="CEA89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2F7637"/>
    <w:multiLevelType w:val="multilevel"/>
    <w:tmpl w:val="C8143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42D4F"/>
    <w:multiLevelType w:val="hybridMultilevel"/>
    <w:tmpl w:val="13701C46"/>
    <w:lvl w:ilvl="0" w:tplc="46A8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FFF"/>
    <w:multiLevelType w:val="multilevel"/>
    <w:tmpl w:val="193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242027CE"/>
    <w:multiLevelType w:val="hybridMultilevel"/>
    <w:tmpl w:val="799274C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96BF8"/>
    <w:multiLevelType w:val="hybridMultilevel"/>
    <w:tmpl w:val="B3E02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12ACD"/>
    <w:multiLevelType w:val="multilevel"/>
    <w:tmpl w:val="7FFA0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03289"/>
    <w:multiLevelType w:val="multilevel"/>
    <w:tmpl w:val="D89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417158D6"/>
    <w:multiLevelType w:val="hybridMultilevel"/>
    <w:tmpl w:val="AA867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D1439"/>
    <w:multiLevelType w:val="hybridMultilevel"/>
    <w:tmpl w:val="E55EC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32EC7"/>
    <w:multiLevelType w:val="multilevel"/>
    <w:tmpl w:val="946C5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A21DEE"/>
    <w:multiLevelType w:val="multilevel"/>
    <w:tmpl w:val="DBF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50F513B3"/>
    <w:multiLevelType w:val="hybridMultilevel"/>
    <w:tmpl w:val="D284A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142DA"/>
    <w:multiLevelType w:val="multilevel"/>
    <w:tmpl w:val="E416A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5A2506"/>
    <w:multiLevelType w:val="hybridMultilevel"/>
    <w:tmpl w:val="1648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0E84"/>
    <w:multiLevelType w:val="multilevel"/>
    <w:tmpl w:val="1DEA11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C83AC4"/>
    <w:multiLevelType w:val="hybridMultilevel"/>
    <w:tmpl w:val="670A7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3E"/>
    <w:rsid w:val="00070A3E"/>
    <w:rsid w:val="00081623"/>
    <w:rsid w:val="000D020B"/>
    <w:rsid w:val="000F46DB"/>
    <w:rsid w:val="0010647D"/>
    <w:rsid w:val="001147C4"/>
    <w:rsid w:val="00120F30"/>
    <w:rsid w:val="00166211"/>
    <w:rsid w:val="001761FA"/>
    <w:rsid w:val="001C3966"/>
    <w:rsid w:val="002053E7"/>
    <w:rsid w:val="002D5CA0"/>
    <w:rsid w:val="00391AED"/>
    <w:rsid w:val="003B556B"/>
    <w:rsid w:val="003D69E0"/>
    <w:rsid w:val="00476459"/>
    <w:rsid w:val="004D5FF4"/>
    <w:rsid w:val="004F5B0D"/>
    <w:rsid w:val="00567614"/>
    <w:rsid w:val="005D38F3"/>
    <w:rsid w:val="005E75D6"/>
    <w:rsid w:val="006A0733"/>
    <w:rsid w:val="007105D9"/>
    <w:rsid w:val="0071119A"/>
    <w:rsid w:val="00744025"/>
    <w:rsid w:val="007A7587"/>
    <w:rsid w:val="007B45AF"/>
    <w:rsid w:val="007C3C14"/>
    <w:rsid w:val="007D413F"/>
    <w:rsid w:val="007F2CEB"/>
    <w:rsid w:val="008179DF"/>
    <w:rsid w:val="0089606D"/>
    <w:rsid w:val="008A04CE"/>
    <w:rsid w:val="008C2F84"/>
    <w:rsid w:val="00914EC7"/>
    <w:rsid w:val="00981189"/>
    <w:rsid w:val="009A286C"/>
    <w:rsid w:val="00A06C9A"/>
    <w:rsid w:val="00A73DF7"/>
    <w:rsid w:val="00AA392D"/>
    <w:rsid w:val="00AF1194"/>
    <w:rsid w:val="00B54E2F"/>
    <w:rsid w:val="00BF15BC"/>
    <w:rsid w:val="00C23D66"/>
    <w:rsid w:val="00C500FA"/>
    <w:rsid w:val="00CF65BB"/>
    <w:rsid w:val="00DD79EE"/>
    <w:rsid w:val="00E22B9B"/>
    <w:rsid w:val="00E5515D"/>
    <w:rsid w:val="00EC4EE7"/>
    <w:rsid w:val="00F03A94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6FDF"/>
  <w15:docId w15:val="{3123C0EE-E818-4F34-A78F-B9FC17F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 CS)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B0EC6"/>
  </w:style>
  <w:style w:type="character" w:customStyle="1" w:styleId="FooterChar">
    <w:name w:val="Footer Char"/>
    <w:basedOn w:val="DefaultParagraphFont"/>
    <w:link w:val="Footer"/>
    <w:uiPriority w:val="99"/>
    <w:qFormat/>
    <w:rsid w:val="00AB0EC6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0EC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pple-converted-space">
    <w:name w:val="apple-converted-space"/>
    <w:basedOn w:val="DefaultParagraphFont"/>
    <w:qFormat/>
    <w:rsid w:val="00081623"/>
  </w:style>
  <w:style w:type="character" w:styleId="Emphasis">
    <w:name w:val="Emphasis"/>
    <w:basedOn w:val="DefaultParagraphFont"/>
    <w:uiPriority w:val="20"/>
    <w:qFormat/>
    <w:rsid w:val="00081623"/>
    <w:rPr>
      <w:i/>
      <w:iCs/>
    </w:rPr>
  </w:style>
  <w:style w:type="paragraph" w:styleId="ListParagraph">
    <w:name w:val="List Paragraph"/>
    <w:basedOn w:val="Normal"/>
    <w:uiPriority w:val="34"/>
    <w:qFormat/>
    <w:rsid w:val="0008162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81623"/>
    <w:rPr>
      <w:rFonts w:eastAsiaTheme="minorEastAsia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45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kembla@bigpon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tkemb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.kembla@bigpon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tkembla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Roberts</dc:creator>
  <dc:description/>
  <cp:lastModifiedBy>Elizabeth</cp:lastModifiedBy>
  <cp:revision>6</cp:revision>
  <cp:lastPrinted>2017-03-08T12:17:00Z</cp:lastPrinted>
  <dcterms:created xsi:type="dcterms:W3CDTF">2018-02-13T06:21:00Z</dcterms:created>
  <dcterms:modified xsi:type="dcterms:W3CDTF">2018-02-13T08:22:00Z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